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50" w:rsidRPr="00BE1450" w:rsidRDefault="00BE1450" w:rsidP="000D273E">
      <w:pPr>
        <w:jc w:val="center"/>
        <w:rPr>
          <w:rStyle w:val="Strong"/>
          <w:sz w:val="22"/>
          <w:szCs w:val="22"/>
        </w:rPr>
      </w:pPr>
      <w:bookmarkStart w:id="0" w:name="_GoBack"/>
      <w:bookmarkEnd w:id="0"/>
      <w:r>
        <w:rPr>
          <w:rStyle w:val="Strong"/>
          <w:sz w:val="22"/>
          <w:szCs w:val="22"/>
        </w:rPr>
        <w:t>OCEAN COLOR RETRIEVAL USING MULTIPLE EPSILON VALUES</w:t>
      </w:r>
    </w:p>
    <w:p w:rsidR="000D273E" w:rsidRDefault="00F002CF" w:rsidP="00F002CF">
      <w:pPr>
        <w:jc w:val="center"/>
        <w:rPr>
          <w:sz w:val="22"/>
          <w:szCs w:val="22"/>
        </w:rPr>
      </w:pPr>
      <w:r w:rsidRPr="00C85545">
        <w:rPr>
          <w:sz w:val="22"/>
          <w:szCs w:val="22"/>
          <w:u w:val="single"/>
        </w:rPr>
        <w:t>Ziauddin Ahmad</w:t>
      </w:r>
      <w:r w:rsidR="00BE1450" w:rsidRPr="00C85545">
        <w:rPr>
          <w:sz w:val="22"/>
          <w:szCs w:val="22"/>
          <w:u w:val="single"/>
          <w:vertAlign w:val="superscript"/>
        </w:rPr>
        <w:t>1</w:t>
      </w:r>
      <w:r w:rsidR="00C8526E" w:rsidRPr="00BE1450">
        <w:rPr>
          <w:sz w:val="22"/>
          <w:szCs w:val="22"/>
          <w:vertAlign w:val="superscript"/>
        </w:rPr>
        <w:t>, 2</w:t>
      </w:r>
      <w:r w:rsidRPr="00BE1450">
        <w:rPr>
          <w:sz w:val="22"/>
          <w:szCs w:val="22"/>
        </w:rPr>
        <w:t xml:space="preserve"> and Bryan </w:t>
      </w:r>
      <w:r w:rsidR="00E27423" w:rsidRPr="00BE1450">
        <w:rPr>
          <w:sz w:val="22"/>
          <w:szCs w:val="22"/>
        </w:rPr>
        <w:t>A. Franz</w:t>
      </w:r>
      <w:r w:rsidR="00BE1450" w:rsidRPr="00BE1450">
        <w:rPr>
          <w:sz w:val="22"/>
          <w:szCs w:val="22"/>
          <w:vertAlign w:val="superscript"/>
        </w:rPr>
        <w:t>1</w:t>
      </w:r>
    </w:p>
    <w:p w:rsidR="00DF1F8A" w:rsidRDefault="00FF065B" w:rsidP="000D273E">
      <w:pPr>
        <w:rPr>
          <w:sz w:val="22"/>
          <w:szCs w:val="22"/>
        </w:rPr>
      </w:pPr>
      <w:r w:rsidRPr="00BE1450">
        <w:rPr>
          <w:sz w:val="22"/>
          <w:szCs w:val="22"/>
        </w:rPr>
        <w:t xml:space="preserve">Atmospheric correction is one of the most important </w:t>
      </w:r>
      <w:r w:rsidR="00DF1F8A" w:rsidRPr="00BE1450">
        <w:rPr>
          <w:sz w:val="22"/>
          <w:szCs w:val="22"/>
        </w:rPr>
        <w:t>elements</w:t>
      </w:r>
      <w:r w:rsidRPr="00BE1450">
        <w:rPr>
          <w:sz w:val="22"/>
          <w:szCs w:val="22"/>
        </w:rPr>
        <w:t xml:space="preserve"> in </w:t>
      </w:r>
      <w:r w:rsidR="00DF1F8A" w:rsidRPr="00BE1450">
        <w:rPr>
          <w:sz w:val="22"/>
          <w:szCs w:val="22"/>
        </w:rPr>
        <w:t xml:space="preserve">the </w:t>
      </w:r>
      <w:r w:rsidRPr="00BE1450">
        <w:rPr>
          <w:sz w:val="22"/>
          <w:szCs w:val="22"/>
        </w:rPr>
        <w:t>ocean color retrieval from space borne measurements.</w:t>
      </w:r>
      <w:r w:rsidR="00DF1F8A" w:rsidRPr="00BE1450">
        <w:rPr>
          <w:sz w:val="22"/>
          <w:szCs w:val="22"/>
        </w:rPr>
        <w:t xml:space="preserve"> </w:t>
      </w:r>
      <w:r w:rsidR="000D273E" w:rsidRPr="00BE1450">
        <w:rPr>
          <w:sz w:val="22"/>
          <w:szCs w:val="22"/>
        </w:rPr>
        <w:t xml:space="preserve">To process a large amount of data from </w:t>
      </w:r>
      <w:r w:rsidR="00EF2FDD" w:rsidRPr="00BE1450">
        <w:rPr>
          <w:sz w:val="22"/>
          <w:szCs w:val="22"/>
        </w:rPr>
        <w:t xml:space="preserve">ocean color </w:t>
      </w:r>
      <w:r w:rsidR="000D273E" w:rsidRPr="00BE1450">
        <w:rPr>
          <w:sz w:val="22"/>
          <w:szCs w:val="22"/>
        </w:rPr>
        <w:t xml:space="preserve">sensors like SeaWiFS, MODIS, and VIIRS, the Ocean Biology Processing Group (OBPG) at </w:t>
      </w:r>
      <w:r w:rsidR="0075151D" w:rsidRPr="00BE1450">
        <w:rPr>
          <w:sz w:val="22"/>
          <w:szCs w:val="22"/>
        </w:rPr>
        <w:t xml:space="preserve">the </w:t>
      </w:r>
      <w:r w:rsidR="000D273E" w:rsidRPr="00BE1450">
        <w:rPr>
          <w:sz w:val="22"/>
          <w:szCs w:val="22"/>
        </w:rPr>
        <w:t>NASA</w:t>
      </w:r>
      <w:r w:rsidR="0075151D" w:rsidRPr="00BE1450">
        <w:rPr>
          <w:sz w:val="22"/>
          <w:szCs w:val="22"/>
        </w:rPr>
        <w:t>-GSFC center</w:t>
      </w:r>
      <w:r w:rsidR="000D273E" w:rsidRPr="00BE1450">
        <w:rPr>
          <w:sz w:val="22"/>
          <w:szCs w:val="22"/>
        </w:rPr>
        <w:t xml:space="preserve"> has adopted an atmospheric correction </w:t>
      </w:r>
      <w:r w:rsidR="0075151D" w:rsidRPr="00BE1450">
        <w:rPr>
          <w:sz w:val="22"/>
          <w:szCs w:val="22"/>
        </w:rPr>
        <w:t xml:space="preserve">method </w:t>
      </w:r>
      <w:r w:rsidR="000D273E" w:rsidRPr="00BE1450">
        <w:rPr>
          <w:sz w:val="22"/>
          <w:szCs w:val="22"/>
        </w:rPr>
        <w:t xml:space="preserve">that was proposed by Gordon and Wang </w:t>
      </w:r>
      <w:r w:rsidR="001705BD" w:rsidRPr="00BE1450">
        <w:rPr>
          <w:sz w:val="22"/>
          <w:szCs w:val="22"/>
        </w:rPr>
        <w:t>(GW94) over two decades ago</w:t>
      </w:r>
      <w:r w:rsidR="000D273E" w:rsidRPr="00BE1450">
        <w:rPr>
          <w:sz w:val="22"/>
          <w:szCs w:val="22"/>
        </w:rPr>
        <w:t>.</w:t>
      </w:r>
      <w:r w:rsidR="001705BD" w:rsidRPr="00BE1450">
        <w:rPr>
          <w:sz w:val="22"/>
          <w:szCs w:val="22"/>
        </w:rPr>
        <w:t xml:space="preserve"> The </w:t>
      </w:r>
      <w:r w:rsidR="0075151D" w:rsidRPr="00BE1450">
        <w:rPr>
          <w:sz w:val="22"/>
          <w:szCs w:val="22"/>
        </w:rPr>
        <w:t>method</w:t>
      </w:r>
      <w:r w:rsidR="001705BD" w:rsidRPr="00BE1450">
        <w:rPr>
          <w:sz w:val="22"/>
          <w:szCs w:val="22"/>
        </w:rPr>
        <w:t xml:space="preserve"> </w:t>
      </w:r>
      <w:r w:rsidR="00FA227A" w:rsidRPr="00BE1450">
        <w:rPr>
          <w:sz w:val="22"/>
          <w:szCs w:val="22"/>
        </w:rPr>
        <w:t xml:space="preserve">uses </w:t>
      </w:r>
      <w:r w:rsidR="0044590B" w:rsidRPr="00BE1450">
        <w:rPr>
          <w:sz w:val="22"/>
          <w:szCs w:val="22"/>
        </w:rPr>
        <w:t xml:space="preserve">the ratio of </w:t>
      </w:r>
      <w:r w:rsidR="00FA227A" w:rsidRPr="00BE1450">
        <w:rPr>
          <w:sz w:val="22"/>
          <w:szCs w:val="22"/>
        </w:rPr>
        <w:t>reflectances</w:t>
      </w:r>
      <w:r w:rsidR="0044590B" w:rsidRPr="00BE1450">
        <w:rPr>
          <w:sz w:val="22"/>
          <w:szCs w:val="22"/>
        </w:rPr>
        <w:t xml:space="preserve"> </w:t>
      </w:r>
      <w:r w:rsidR="00FA227A" w:rsidRPr="00BE1450">
        <w:rPr>
          <w:sz w:val="22"/>
          <w:szCs w:val="22"/>
        </w:rPr>
        <w:t>in two NIR band</w:t>
      </w:r>
      <w:r w:rsidR="00DF1F8A" w:rsidRPr="00BE1450">
        <w:rPr>
          <w:sz w:val="22"/>
          <w:szCs w:val="22"/>
        </w:rPr>
        <w:t>s</w:t>
      </w:r>
      <w:r w:rsidR="00FA227A" w:rsidRPr="00BE1450">
        <w:rPr>
          <w:sz w:val="22"/>
          <w:szCs w:val="22"/>
        </w:rPr>
        <w:t xml:space="preserve"> </w:t>
      </w:r>
      <w:r w:rsidR="0075151D" w:rsidRPr="00BE1450">
        <w:rPr>
          <w:sz w:val="22"/>
          <w:szCs w:val="22"/>
        </w:rPr>
        <w:t>of the sensor</w:t>
      </w:r>
      <w:r w:rsidR="00DF1F8A" w:rsidRPr="00BE1450">
        <w:rPr>
          <w:sz w:val="22"/>
          <w:szCs w:val="22"/>
        </w:rPr>
        <w:t xml:space="preserve"> </w:t>
      </w:r>
      <w:r w:rsidR="00E7439C" w:rsidRPr="00BE1450">
        <w:rPr>
          <w:sz w:val="22"/>
          <w:szCs w:val="22"/>
        </w:rPr>
        <w:t>and in a complicated way</w:t>
      </w:r>
      <w:r w:rsidR="00F967EE" w:rsidRPr="00BE1450">
        <w:rPr>
          <w:sz w:val="22"/>
          <w:szCs w:val="22"/>
        </w:rPr>
        <w:t xml:space="preserve"> select</w:t>
      </w:r>
      <w:r w:rsidR="00E7439C" w:rsidRPr="00BE1450">
        <w:rPr>
          <w:sz w:val="22"/>
          <w:szCs w:val="22"/>
        </w:rPr>
        <w:t>s</w:t>
      </w:r>
      <w:r w:rsidR="00F967EE" w:rsidRPr="00BE1450">
        <w:rPr>
          <w:sz w:val="22"/>
          <w:szCs w:val="22"/>
        </w:rPr>
        <w:t xml:space="preserve"> </w:t>
      </w:r>
      <w:r w:rsidR="00FA227A" w:rsidRPr="00BE1450">
        <w:rPr>
          <w:sz w:val="22"/>
          <w:szCs w:val="22"/>
        </w:rPr>
        <w:t>an aerosol model</w:t>
      </w:r>
      <w:r w:rsidR="0086208B" w:rsidRPr="00BE1450">
        <w:rPr>
          <w:sz w:val="22"/>
          <w:szCs w:val="22"/>
        </w:rPr>
        <w:t>,</w:t>
      </w:r>
      <w:r w:rsidRPr="00BE1450">
        <w:rPr>
          <w:sz w:val="22"/>
          <w:szCs w:val="22"/>
        </w:rPr>
        <w:t xml:space="preserve"> </w:t>
      </w:r>
      <w:r w:rsidR="0086208B" w:rsidRPr="00BE1450">
        <w:rPr>
          <w:sz w:val="22"/>
          <w:szCs w:val="22"/>
        </w:rPr>
        <w:t xml:space="preserve">which is </w:t>
      </w:r>
      <w:r w:rsidR="004B22C0" w:rsidRPr="00BE1450">
        <w:rPr>
          <w:sz w:val="22"/>
          <w:szCs w:val="22"/>
        </w:rPr>
        <w:t xml:space="preserve">then </w:t>
      </w:r>
      <w:r w:rsidR="00F967EE" w:rsidRPr="00BE1450">
        <w:rPr>
          <w:sz w:val="22"/>
          <w:szCs w:val="22"/>
        </w:rPr>
        <w:t xml:space="preserve">used </w:t>
      </w:r>
      <w:r w:rsidR="0086208B" w:rsidRPr="00BE1450">
        <w:rPr>
          <w:sz w:val="22"/>
          <w:szCs w:val="22"/>
        </w:rPr>
        <w:t>for</w:t>
      </w:r>
      <w:r w:rsidRPr="00BE1450">
        <w:rPr>
          <w:sz w:val="22"/>
          <w:szCs w:val="22"/>
        </w:rPr>
        <w:t xml:space="preserve"> atmospheric </w:t>
      </w:r>
      <w:r w:rsidR="00F967EE" w:rsidRPr="00BE1450">
        <w:rPr>
          <w:sz w:val="22"/>
          <w:szCs w:val="22"/>
        </w:rPr>
        <w:t>correction</w:t>
      </w:r>
      <w:r w:rsidR="00DF1F8A" w:rsidRPr="00BE1450">
        <w:rPr>
          <w:sz w:val="22"/>
          <w:szCs w:val="22"/>
        </w:rPr>
        <w:t>.</w:t>
      </w:r>
      <w:r w:rsidR="0044590B" w:rsidRPr="00BE1450">
        <w:rPr>
          <w:sz w:val="22"/>
          <w:szCs w:val="22"/>
        </w:rPr>
        <w:t xml:space="preserve">  However, for </w:t>
      </w:r>
      <w:r w:rsidR="00E7439C" w:rsidRPr="00BE1450">
        <w:rPr>
          <w:sz w:val="22"/>
          <w:szCs w:val="22"/>
        </w:rPr>
        <w:t>their</w:t>
      </w:r>
      <w:r w:rsidR="0044590B" w:rsidRPr="00BE1450">
        <w:rPr>
          <w:sz w:val="22"/>
          <w:szCs w:val="22"/>
        </w:rPr>
        <w:t xml:space="preserve"> </w:t>
      </w:r>
      <w:r w:rsidR="004F1B7D" w:rsidRPr="00BE1450">
        <w:rPr>
          <w:sz w:val="22"/>
          <w:szCs w:val="22"/>
        </w:rPr>
        <w:t>method</w:t>
      </w:r>
      <w:r w:rsidR="0044590B" w:rsidRPr="00BE1450">
        <w:rPr>
          <w:sz w:val="22"/>
          <w:szCs w:val="22"/>
        </w:rPr>
        <w:t xml:space="preserve"> to work</w:t>
      </w:r>
      <w:r w:rsidR="003600D5" w:rsidRPr="00BE1450">
        <w:rPr>
          <w:sz w:val="22"/>
          <w:szCs w:val="22"/>
        </w:rPr>
        <w:t>,</w:t>
      </w:r>
      <w:r w:rsidR="0044590B" w:rsidRPr="00BE1450">
        <w:rPr>
          <w:sz w:val="22"/>
          <w:szCs w:val="22"/>
        </w:rPr>
        <w:t xml:space="preserve"> one has to </w:t>
      </w:r>
      <w:r w:rsidR="003600D5" w:rsidRPr="00BE1450">
        <w:rPr>
          <w:sz w:val="22"/>
          <w:szCs w:val="22"/>
        </w:rPr>
        <w:t>use</w:t>
      </w:r>
      <w:r w:rsidR="0044590B" w:rsidRPr="00BE1450">
        <w:rPr>
          <w:sz w:val="22"/>
          <w:szCs w:val="22"/>
        </w:rPr>
        <w:t xml:space="preserve"> </w:t>
      </w:r>
      <w:r w:rsidR="0075151D" w:rsidRPr="00BE1450">
        <w:rPr>
          <w:sz w:val="22"/>
          <w:szCs w:val="22"/>
        </w:rPr>
        <w:t xml:space="preserve">the </w:t>
      </w:r>
      <w:r w:rsidR="0044590B" w:rsidRPr="00BE1450">
        <w:rPr>
          <w:sz w:val="22"/>
          <w:szCs w:val="22"/>
        </w:rPr>
        <w:t>s</w:t>
      </w:r>
      <w:r w:rsidR="0075151D" w:rsidRPr="00BE1450">
        <w:rPr>
          <w:sz w:val="22"/>
          <w:szCs w:val="22"/>
        </w:rPr>
        <w:t>ingle scattering approximation of the radiative transfer in the atmosphere. This implies that</w:t>
      </w:r>
      <w:r w:rsidR="0044590B" w:rsidRPr="00BE1450">
        <w:rPr>
          <w:sz w:val="22"/>
          <w:szCs w:val="22"/>
        </w:rPr>
        <w:t xml:space="preserve"> the multiple-scattering contribution must be subtracted from the observed reflectances, which </w:t>
      </w:r>
      <w:r w:rsidR="008B02B4" w:rsidRPr="00BE1450">
        <w:rPr>
          <w:sz w:val="22"/>
          <w:szCs w:val="22"/>
        </w:rPr>
        <w:t xml:space="preserve">incidentally </w:t>
      </w:r>
      <w:r w:rsidR="0044590B" w:rsidRPr="00BE1450">
        <w:rPr>
          <w:sz w:val="22"/>
          <w:szCs w:val="22"/>
        </w:rPr>
        <w:t xml:space="preserve">requires an aerosol model that may or may not be the aerosol model </w:t>
      </w:r>
      <w:r w:rsidR="00EF2FDD" w:rsidRPr="00BE1450">
        <w:rPr>
          <w:sz w:val="22"/>
          <w:szCs w:val="22"/>
        </w:rPr>
        <w:t xml:space="preserve">that is </w:t>
      </w:r>
      <w:r w:rsidR="0044590B" w:rsidRPr="00BE1450">
        <w:rPr>
          <w:sz w:val="22"/>
          <w:szCs w:val="22"/>
        </w:rPr>
        <w:t>finally used for atmospheric correction.</w:t>
      </w:r>
      <w:r w:rsidR="00005127" w:rsidRPr="00BE1450">
        <w:rPr>
          <w:sz w:val="22"/>
          <w:szCs w:val="22"/>
        </w:rPr>
        <w:t xml:space="preserve">  In this paper we propose a new method </w:t>
      </w:r>
      <w:r w:rsidR="003600D5" w:rsidRPr="00BE1450">
        <w:rPr>
          <w:sz w:val="22"/>
          <w:szCs w:val="22"/>
        </w:rPr>
        <w:t xml:space="preserve">where single scattering approximation is not </w:t>
      </w:r>
      <w:r w:rsidR="0075151D" w:rsidRPr="00BE1450">
        <w:rPr>
          <w:sz w:val="22"/>
          <w:szCs w:val="22"/>
        </w:rPr>
        <w:t>required,</w:t>
      </w:r>
      <w:r w:rsidR="003600D5" w:rsidRPr="00BE1450">
        <w:rPr>
          <w:sz w:val="22"/>
          <w:szCs w:val="22"/>
        </w:rPr>
        <w:t xml:space="preserve"> and the aerosol optical thickness and Angstrom exponent </w:t>
      </w:r>
      <w:r w:rsidR="000464EB" w:rsidRPr="00BE1450">
        <w:rPr>
          <w:sz w:val="22"/>
          <w:szCs w:val="22"/>
        </w:rPr>
        <w:t>are</w:t>
      </w:r>
      <w:r w:rsidR="003600D5" w:rsidRPr="00BE1450">
        <w:rPr>
          <w:sz w:val="22"/>
          <w:szCs w:val="22"/>
        </w:rPr>
        <w:t xml:space="preserve"> determined in a straight forward manner.  The new method </w:t>
      </w:r>
      <w:r w:rsidR="005269AD" w:rsidRPr="00BE1450">
        <w:rPr>
          <w:sz w:val="22"/>
          <w:szCs w:val="22"/>
        </w:rPr>
        <w:t xml:space="preserve">is </w:t>
      </w:r>
      <w:r w:rsidR="003600D5" w:rsidRPr="00BE1450">
        <w:rPr>
          <w:sz w:val="22"/>
          <w:szCs w:val="22"/>
        </w:rPr>
        <w:t>also amenable to error propagation techniques</w:t>
      </w:r>
      <w:r w:rsidR="005269AD" w:rsidRPr="00BE1450">
        <w:rPr>
          <w:sz w:val="22"/>
          <w:szCs w:val="22"/>
        </w:rPr>
        <w:t>,</w:t>
      </w:r>
      <w:r w:rsidR="003600D5" w:rsidRPr="00BE1450">
        <w:rPr>
          <w:sz w:val="22"/>
          <w:szCs w:val="22"/>
        </w:rPr>
        <w:t xml:space="preserve"> </w:t>
      </w:r>
      <w:r w:rsidR="005269AD" w:rsidRPr="00BE1450">
        <w:rPr>
          <w:sz w:val="22"/>
          <w:szCs w:val="22"/>
        </w:rPr>
        <w:t xml:space="preserve">which allows one to determine </w:t>
      </w:r>
      <w:r w:rsidR="000464EB" w:rsidRPr="00BE1450">
        <w:rPr>
          <w:sz w:val="22"/>
          <w:szCs w:val="22"/>
        </w:rPr>
        <w:t xml:space="preserve">the </w:t>
      </w:r>
      <w:r w:rsidR="005269AD" w:rsidRPr="00BE1450">
        <w:rPr>
          <w:sz w:val="22"/>
          <w:szCs w:val="22"/>
        </w:rPr>
        <w:t>effect of aerosol size distribution uncertainties on the retrieved ocean color</w:t>
      </w:r>
      <w:r w:rsidR="000464EB" w:rsidRPr="00BE1450">
        <w:rPr>
          <w:sz w:val="22"/>
          <w:szCs w:val="22"/>
        </w:rPr>
        <w:t>s</w:t>
      </w:r>
      <w:r w:rsidR="005269AD" w:rsidRPr="00BE1450">
        <w:rPr>
          <w:sz w:val="22"/>
          <w:szCs w:val="22"/>
        </w:rPr>
        <w:t xml:space="preserve">. Results from processing MODIS data using the new method will </w:t>
      </w:r>
      <w:r w:rsidR="00EF2FDD" w:rsidRPr="00BE1450">
        <w:rPr>
          <w:sz w:val="22"/>
          <w:szCs w:val="22"/>
        </w:rPr>
        <w:t xml:space="preserve">be </w:t>
      </w:r>
      <w:r w:rsidR="005269AD" w:rsidRPr="00BE1450">
        <w:rPr>
          <w:sz w:val="22"/>
          <w:szCs w:val="22"/>
        </w:rPr>
        <w:t xml:space="preserve">presented and compared with GW94 method. </w:t>
      </w:r>
      <w:r w:rsidR="00664520" w:rsidRPr="00BE1450">
        <w:rPr>
          <w:sz w:val="22"/>
          <w:szCs w:val="22"/>
        </w:rPr>
        <w:t>In addition</w:t>
      </w:r>
      <w:r w:rsidR="000464EB" w:rsidRPr="00BE1450">
        <w:rPr>
          <w:sz w:val="22"/>
          <w:szCs w:val="22"/>
        </w:rPr>
        <w:t xml:space="preserve">, some simulation results </w:t>
      </w:r>
      <w:r w:rsidR="00EF2FDD" w:rsidRPr="00BE1450">
        <w:rPr>
          <w:sz w:val="22"/>
          <w:szCs w:val="22"/>
        </w:rPr>
        <w:t>pertaining to</w:t>
      </w:r>
      <w:r w:rsidR="000464EB" w:rsidRPr="00BE1450">
        <w:rPr>
          <w:sz w:val="22"/>
          <w:szCs w:val="22"/>
        </w:rPr>
        <w:t xml:space="preserve"> the uncertainties in the micro-physical and optical properties of aerosols on ocean color retrievals will </w:t>
      </w:r>
      <w:r w:rsidR="00664520" w:rsidRPr="00BE1450">
        <w:rPr>
          <w:sz w:val="22"/>
          <w:szCs w:val="22"/>
        </w:rPr>
        <w:t xml:space="preserve">also </w:t>
      </w:r>
      <w:r w:rsidR="000464EB" w:rsidRPr="00BE1450">
        <w:rPr>
          <w:sz w:val="22"/>
          <w:szCs w:val="22"/>
        </w:rPr>
        <w:t xml:space="preserve">be presented. </w:t>
      </w:r>
      <w:r w:rsidR="005269AD" w:rsidRPr="00BE1450">
        <w:rPr>
          <w:sz w:val="22"/>
          <w:szCs w:val="22"/>
        </w:rPr>
        <w:t xml:space="preserve"> </w:t>
      </w:r>
      <w:r w:rsidR="003600D5" w:rsidRPr="00BE1450">
        <w:rPr>
          <w:sz w:val="22"/>
          <w:szCs w:val="22"/>
        </w:rPr>
        <w:t xml:space="preserve"> </w:t>
      </w:r>
    </w:p>
    <w:p w:rsidR="00C8526E" w:rsidRDefault="00C8526E" w:rsidP="000D273E">
      <w:pPr>
        <w:rPr>
          <w:sz w:val="22"/>
          <w:szCs w:val="22"/>
        </w:rPr>
      </w:pPr>
    </w:p>
    <w:p w:rsidR="00C8526E" w:rsidRDefault="00EA7C60" w:rsidP="00C8526E">
      <w:pPr>
        <w:spacing w:after="0"/>
        <w:rPr>
          <w:sz w:val="22"/>
          <w:szCs w:val="22"/>
        </w:rPr>
      </w:pPr>
      <w:hyperlink r:id="rId4" w:history="1">
        <w:r w:rsidR="00C8526E" w:rsidRPr="00A5502F">
          <w:rPr>
            <w:rStyle w:val="Hyperlink"/>
            <w:sz w:val="22"/>
            <w:szCs w:val="22"/>
          </w:rPr>
          <w:t>Ziauddin.Ahmad@nasa.gov</w:t>
        </w:r>
      </w:hyperlink>
    </w:p>
    <w:p w:rsidR="00C8526E" w:rsidRDefault="00C8526E" w:rsidP="00C8526E">
      <w:pPr>
        <w:spacing w:after="0"/>
        <w:rPr>
          <w:sz w:val="22"/>
          <w:szCs w:val="22"/>
        </w:rPr>
      </w:pPr>
      <w:r w:rsidRPr="00C8554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NASA Goddard Space Flight Center, Greenbelt Road, Greenbelt, MD 20906</w:t>
      </w:r>
    </w:p>
    <w:p w:rsidR="00C8526E" w:rsidRDefault="00C8526E" w:rsidP="00C8526E">
      <w:pPr>
        <w:spacing w:after="0"/>
        <w:rPr>
          <w:sz w:val="22"/>
          <w:szCs w:val="22"/>
        </w:rPr>
      </w:pPr>
      <w:r w:rsidRPr="00C8554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Science and Data Systems, Inc. 16509 Copperstrip Ln., Silver Spring, MD 20906 </w:t>
      </w:r>
    </w:p>
    <w:p w:rsidR="00C8526E" w:rsidRDefault="00EA7C60" w:rsidP="00C8526E">
      <w:pPr>
        <w:spacing w:after="0"/>
        <w:rPr>
          <w:sz w:val="22"/>
          <w:szCs w:val="22"/>
        </w:rPr>
      </w:pPr>
      <w:hyperlink r:id="rId5" w:history="1">
        <w:r w:rsidR="00C8526E" w:rsidRPr="00A5502F">
          <w:rPr>
            <w:rStyle w:val="Hyperlink"/>
            <w:sz w:val="22"/>
            <w:szCs w:val="22"/>
          </w:rPr>
          <w:t>Bryan.A.Franz@nasa.gov</w:t>
        </w:r>
      </w:hyperlink>
    </w:p>
    <w:p w:rsidR="00C8526E" w:rsidRDefault="00C8526E" w:rsidP="00C8526E">
      <w:pPr>
        <w:spacing w:after="0"/>
        <w:rPr>
          <w:sz w:val="22"/>
          <w:szCs w:val="22"/>
        </w:rPr>
      </w:pPr>
      <w:r w:rsidRPr="00C8554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NASA Goddard Space Flight Center, Greenbelt Road, Greenbelt, MD 20906</w:t>
      </w:r>
    </w:p>
    <w:p w:rsidR="00C8526E" w:rsidRDefault="00C8526E" w:rsidP="00C8526E">
      <w:pPr>
        <w:spacing w:after="0"/>
        <w:rPr>
          <w:sz w:val="22"/>
          <w:szCs w:val="22"/>
        </w:rPr>
      </w:pPr>
    </w:p>
    <w:p w:rsidR="00C8526E" w:rsidRDefault="00C8526E" w:rsidP="000D273E">
      <w:pPr>
        <w:rPr>
          <w:sz w:val="22"/>
          <w:szCs w:val="22"/>
        </w:rPr>
      </w:pPr>
    </w:p>
    <w:p w:rsidR="00C8526E" w:rsidRPr="00BE1450" w:rsidRDefault="00C8526E" w:rsidP="000D273E">
      <w:pPr>
        <w:rPr>
          <w:sz w:val="22"/>
          <w:szCs w:val="22"/>
        </w:rPr>
      </w:pPr>
    </w:p>
    <w:sectPr w:rsidR="00C8526E" w:rsidRPr="00BE1450" w:rsidSect="0029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E"/>
    <w:rsid w:val="00005127"/>
    <w:rsid w:val="000464EB"/>
    <w:rsid w:val="000D273E"/>
    <w:rsid w:val="001705BD"/>
    <w:rsid w:val="00294818"/>
    <w:rsid w:val="003600D5"/>
    <w:rsid w:val="00411B8D"/>
    <w:rsid w:val="0044590B"/>
    <w:rsid w:val="004A152B"/>
    <w:rsid w:val="004B22C0"/>
    <w:rsid w:val="004F1B7D"/>
    <w:rsid w:val="005269AD"/>
    <w:rsid w:val="00664520"/>
    <w:rsid w:val="0075151D"/>
    <w:rsid w:val="0086208B"/>
    <w:rsid w:val="008B02B4"/>
    <w:rsid w:val="008B7937"/>
    <w:rsid w:val="00AC5F20"/>
    <w:rsid w:val="00BB4B49"/>
    <w:rsid w:val="00BE1450"/>
    <w:rsid w:val="00C8526E"/>
    <w:rsid w:val="00C85545"/>
    <w:rsid w:val="00DD4DDF"/>
    <w:rsid w:val="00DF1F8A"/>
    <w:rsid w:val="00E27423"/>
    <w:rsid w:val="00E7439C"/>
    <w:rsid w:val="00EA7C60"/>
    <w:rsid w:val="00EF2FDD"/>
    <w:rsid w:val="00F002CF"/>
    <w:rsid w:val="00F32CA0"/>
    <w:rsid w:val="00F967EE"/>
    <w:rsid w:val="00FA227A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892D8-3ABF-4358-81C5-20B1CBA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50"/>
  </w:style>
  <w:style w:type="paragraph" w:styleId="Heading1">
    <w:name w:val="heading 1"/>
    <w:basedOn w:val="Normal"/>
    <w:next w:val="Normal"/>
    <w:link w:val="Heading1Char"/>
    <w:uiPriority w:val="9"/>
    <w:qFormat/>
    <w:rsid w:val="00BE14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4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4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4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4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145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4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45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4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45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4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4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4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45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4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145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145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45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1450"/>
    <w:rPr>
      <w:color w:val="1F497D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E1450"/>
    <w:rPr>
      <w:i/>
      <w:iCs/>
      <w:color w:val="000000" w:themeColor="text1"/>
    </w:rPr>
  </w:style>
  <w:style w:type="paragraph" w:styleId="NoSpacing">
    <w:name w:val="No Spacing"/>
    <w:uiPriority w:val="1"/>
    <w:qFormat/>
    <w:rsid w:val="00BE14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145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1450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4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45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14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145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E14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145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E145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4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5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.A.Franz@nasa.gov" TargetMode="External"/><Relationship Id="rId4" Type="http://schemas.openxmlformats.org/officeDocument/2006/relationships/hyperlink" Target="mailto:Ziauddin.Ahmad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Ahmad, Ziauddin (GSFC-616.0)[JHT, INC]</cp:lastModifiedBy>
  <cp:revision>2</cp:revision>
  <cp:lastPrinted>2014-05-15T20:17:00Z</cp:lastPrinted>
  <dcterms:created xsi:type="dcterms:W3CDTF">2015-05-15T21:29:00Z</dcterms:created>
  <dcterms:modified xsi:type="dcterms:W3CDTF">2015-05-15T21:29:00Z</dcterms:modified>
</cp:coreProperties>
</file>