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32B01" w14:textId="77777777" w:rsidR="00EC6C02" w:rsidRPr="00EC6C02" w:rsidRDefault="00EC6C02" w:rsidP="00BE6D9F">
      <w:pPr>
        <w:spacing w:after="0"/>
        <w:jc w:val="both"/>
        <w:rPr>
          <w:rFonts w:ascii="Times New Roman" w:hAnsi="Times New Roman"/>
          <w:b/>
        </w:rPr>
      </w:pPr>
      <w:bookmarkStart w:id="0" w:name="_GoBack"/>
      <w:bookmarkEnd w:id="0"/>
      <w:r w:rsidRPr="00EC6C02">
        <w:rPr>
          <w:rFonts w:ascii="Times New Roman" w:hAnsi="Times New Roman"/>
          <w:b/>
        </w:rPr>
        <w:t>Case studies for polarimetric airborne remote sensing observations of coastal waters: atmospheric correction for aerosols and thin cirrus clouds.</w:t>
      </w:r>
    </w:p>
    <w:p w14:paraId="0E05BF46" w14:textId="77777777" w:rsidR="00EC6C02" w:rsidRDefault="00EC6C02" w:rsidP="00BE6D9F">
      <w:pPr>
        <w:spacing w:after="0"/>
        <w:jc w:val="both"/>
        <w:rPr>
          <w:rFonts w:ascii="Times New Roman" w:hAnsi="Times New Roman"/>
          <w:b/>
        </w:rPr>
      </w:pPr>
    </w:p>
    <w:p w14:paraId="0D87A837" w14:textId="77777777" w:rsidR="00EC6C02" w:rsidRDefault="00EC6C02" w:rsidP="00BE6D9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Jacek Chowdhary</w:t>
      </w:r>
      <w:r w:rsidRPr="00EC6C02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, Bastiaan van Diedenhoven</w:t>
      </w:r>
      <w:r w:rsidRPr="00EC6C02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, Kirk Knobelspiesse</w:t>
      </w:r>
      <w:r w:rsidRPr="00EC6C02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>, Brian Cairns</w:t>
      </w:r>
      <w:r w:rsidRPr="00EC6C02"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>, and Ian McCubbin</w:t>
      </w:r>
      <w:r w:rsidRPr="00EC6C02">
        <w:rPr>
          <w:rFonts w:ascii="Times New Roman" w:hAnsi="Times New Roman"/>
          <w:vertAlign w:val="superscript"/>
        </w:rPr>
        <w:t>4</w:t>
      </w:r>
    </w:p>
    <w:p w14:paraId="284CF9E8" w14:textId="77777777" w:rsidR="00EC6C02" w:rsidRPr="002728B9" w:rsidRDefault="00EC6C02" w:rsidP="00BE6D9F">
      <w:pPr>
        <w:spacing w:after="0"/>
        <w:jc w:val="both"/>
        <w:rPr>
          <w:rFonts w:ascii="Times New Roman" w:hAnsi="Times New Roman"/>
          <w:b/>
        </w:rPr>
      </w:pPr>
    </w:p>
    <w:p w14:paraId="2C1C0E67" w14:textId="77777777" w:rsidR="00113730" w:rsidRDefault="004B7CA3" w:rsidP="00BE6D9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A21F2" w:rsidRPr="005D69EE">
        <w:rPr>
          <w:rFonts w:ascii="Times New Roman" w:hAnsi="Times New Roman"/>
        </w:rPr>
        <w:t xml:space="preserve">A major challenge for </w:t>
      </w:r>
      <w:r w:rsidR="000355B3">
        <w:rPr>
          <w:rFonts w:ascii="Times New Roman" w:hAnsi="Times New Roman"/>
        </w:rPr>
        <w:t>space</w:t>
      </w:r>
      <w:r w:rsidR="0030077C">
        <w:rPr>
          <w:rFonts w:ascii="Times New Roman" w:hAnsi="Times New Roman"/>
        </w:rPr>
        <w:t xml:space="preserve">borne </w:t>
      </w:r>
      <w:r w:rsidR="00D43B0A">
        <w:rPr>
          <w:rFonts w:ascii="Times New Roman" w:hAnsi="Times New Roman"/>
        </w:rPr>
        <w:t>observations</w:t>
      </w:r>
      <w:r w:rsidR="00CA21F2" w:rsidRPr="005D69EE">
        <w:rPr>
          <w:rFonts w:ascii="Times New Roman" w:hAnsi="Times New Roman"/>
        </w:rPr>
        <w:t xml:space="preserve"> of ocean color is </w:t>
      </w:r>
      <w:r w:rsidR="00BF2676">
        <w:rPr>
          <w:rFonts w:ascii="Times New Roman" w:hAnsi="Times New Roman"/>
        </w:rPr>
        <w:t xml:space="preserve">to </w:t>
      </w:r>
      <w:r w:rsidR="00AE3BB5">
        <w:rPr>
          <w:rFonts w:ascii="Times New Roman" w:hAnsi="Times New Roman"/>
        </w:rPr>
        <w:t>correct for</w:t>
      </w:r>
      <w:r w:rsidR="00BF2676">
        <w:rPr>
          <w:rFonts w:ascii="Times New Roman" w:hAnsi="Times New Roman"/>
        </w:rPr>
        <w:t xml:space="preserve"> </w:t>
      </w:r>
      <w:r w:rsidR="00D80871">
        <w:rPr>
          <w:rFonts w:ascii="Times New Roman" w:hAnsi="Times New Roman"/>
        </w:rPr>
        <w:t xml:space="preserve">atmospheric </w:t>
      </w:r>
      <w:r w:rsidR="00BF2676">
        <w:rPr>
          <w:rFonts w:ascii="Times New Roman" w:hAnsi="Times New Roman"/>
        </w:rPr>
        <w:t>scattering, which typically contributes</w:t>
      </w:r>
      <w:r w:rsidR="00CA21F2" w:rsidRPr="005D69EE">
        <w:rPr>
          <w:rFonts w:ascii="Times New Roman" w:hAnsi="Times New Roman"/>
        </w:rPr>
        <w:t xml:space="preserve"> </w:t>
      </w:r>
      <w:r w:rsidR="00367EFC">
        <w:rPr>
          <w:rFonts w:ascii="Times New Roman" w:hAnsi="Times New Roman" w:cs="Times New Roman"/>
        </w:rPr>
        <w:t>≥</w:t>
      </w:r>
      <w:r w:rsidR="00CA21F2" w:rsidRPr="005D69EE">
        <w:rPr>
          <w:rFonts w:ascii="Times New Roman" w:hAnsi="Times New Roman"/>
        </w:rPr>
        <w:t xml:space="preserve">85% </w:t>
      </w:r>
      <w:r w:rsidR="00367EFC">
        <w:rPr>
          <w:rFonts w:ascii="Times New Roman" w:hAnsi="Times New Roman"/>
        </w:rPr>
        <w:t>to</w:t>
      </w:r>
      <w:r w:rsidR="00CA21F2" w:rsidRPr="005D69EE">
        <w:rPr>
          <w:rFonts w:ascii="Times New Roman" w:hAnsi="Times New Roman"/>
        </w:rPr>
        <w:t xml:space="preserve"> the top-of-atmosphere (TOA) radiance</w:t>
      </w:r>
      <w:r w:rsidR="00BF2676">
        <w:rPr>
          <w:rFonts w:ascii="Times New Roman" w:hAnsi="Times New Roman"/>
        </w:rPr>
        <w:t xml:space="preserve"> </w:t>
      </w:r>
      <w:r w:rsidR="00995772">
        <w:rPr>
          <w:rFonts w:ascii="Times New Roman" w:hAnsi="Times New Roman"/>
        </w:rPr>
        <w:t>and</w:t>
      </w:r>
      <w:r w:rsidR="00BF2676">
        <w:rPr>
          <w:rFonts w:ascii="Times New Roman" w:hAnsi="Times New Roman"/>
        </w:rPr>
        <w:t xml:space="preserve"> varies </w:t>
      </w:r>
      <w:r w:rsidR="00843B87">
        <w:rPr>
          <w:rFonts w:ascii="Times New Roman" w:hAnsi="Times New Roman"/>
        </w:rPr>
        <w:t>substantially</w:t>
      </w:r>
      <w:r w:rsidR="00C67BDB">
        <w:rPr>
          <w:rFonts w:ascii="Times New Roman" w:hAnsi="Times New Roman"/>
        </w:rPr>
        <w:t xml:space="preserve"> </w:t>
      </w:r>
      <w:r w:rsidR="00BF2676">
        <w:rPr>
          <w:rFonts w:ascii="Times New Roman" w:hAnsi="Times New Roman"/>
        </w:rPr>
        <w:t>with aerosol</w:t>
      </w:r>
      <w:r w:rsidR="00843B87">
        <w:rPr>
          <w:rFonts w:ascii="Times New Roman" w:hAnsi="Times New Roman"/>
        </w:rPr>
        <w:t>s</w:t>
      </w:r>
      <w:r w:rsidR="00CA21F2" w:rsidRPr="005D69EE">
        <w:rPr>
          <w:rFonts w:ascii="Times New Roman" w:hAnsi="Times New Roman"/>
        </w:rPr>
        <w:t xml:space="preserve">. </w:t>
      </w:r>
      <w:r w:rsidR="005F1AF2">
        <w:rPr>
          <w:rFonts w:ascii="Times New Roman" w:hAnsi="Times New Roman"/>
        </w:rPr>
        <w:t>O</w:t>
      </w:r>
      <w:r w:rsidR="00CA21F2" w:rsidRPr="005D69EE">
        <w:rPr>
          <w:rFonts w:ascii="Times New Roman" w:hAnsi="Times New Roman"/>
        </w:rPr>
        <w:t xml:space="preserve">cean color missions </w:t>
      </w:r>
      <w:r w:rsidR="00E372AC">
        <w:rPr>
          <w:rFonts w:ascii="Times New Roman" w:hAnsi="Times New Roman"/>
        </w:rPr>
        <w:t xml:space="preserve">traditionally </w:t>
      </w:r>
      <w:r w:rsidR="0030077C">
        <w:rPr>
          <w:rFonts w:ascii="Times New Roman" w:hAnsi="Times New Roman"/>
        </w:rPr>
        <w:t>analyze</w:t>
      </w:r>
      <w:r w:rsidR="00CA21F2" w:rsidRPr="005D69EE">
        <w:rPr>
          <w:rFonts w:ascii="Times New Roman" w:hAnsi="Times New Roman"/>
        </w:rPr>
        <w:t xml:space="preserve"> TOA radiance in the near-infrared (NIR), where the ocean is black, to </w:t>
      </w:r>
      <w:r w:rsidR="005F1AF2">
        <w:rPr>
          <w:rFonts w:ascii="Times New Roman" w:hAnsi="Times New Roman"/>
        </w:rPr>
        <w:t>constrain</w:t>
      </w:r>
      <w:r w:rsidR="00CA21F2" w:rsidRPr="005D69EE">
        <w:rPr>
          <w:rFonts w:ascii="Times New Roman" w:hAnsi="Times New Roman"/>
        </w:rPr>
        <w:t xml:space="preserve"> the TOA </w:t>
      </w:r>
      <w:r w:rsidR="005F1AF2">
        <w:rPr>
          <w:rFonts w:ascii="Times New Roman" w:hAnsi="Times New Roman"/>
        </w:rPr>
        <w:t xml:space="preserve">atmospheric </w:t>
      </w:r>
      <w:r w:rsidR="00CA21F2" w:rsidRPr="005D69EE">
        <w:rPr>
          <w:rFonts w:ascii="Times New Roman" w:hAnsi="Times New Roman"/>
        </w:rPr>
        <w:t xml:space="preserve">scattering in the visible (VIS). However, this procedure is limited by insufficient sensitivity of NIR radiance to absorption and vertical distribution of aerosols, and by </w:t>
      </w:r>
      <w:r w:rsidR="0030077C">
        <w:rPr>
          <w:rFonts w:ascii="Times New Roman" w:hAnsi="Times New Roman"/>
        </w:rPr>
        <w:t>uncertainties</w:t>
      </w:r>
      <w:r w:rsidR="00CA21F2" w:rsidRPr="005D69EE">
        <w:rPr>
          <w:rFonts w:ascii="Times New Roman" w:hAnsi="Times New Roman"/>
        </w:rPr>
        <w:t xml:space="preserve"> </w:t>
      </w:r>
      <w:r w:rsidR="0030077C">
        <w:rPr>
          <w:rFonts w:ascii="Times New Roman" w:hAnsi="Times New Roman"/>
        </w:rPr>
        <w:t>in</w:t>
      </w:r>
      <w:r w:rsidR="00CA21F2" w:rsidRPr="005D69EE">
        <w:rPr>
          <w:rFonts w:ascii="Times New Roman" w:hAnsi="Times New Roman"/>
        </w:rPr>
        <w:t xml:space="preserve"> the </w:t>
      </w:r>
      <w:r w:rsidR="00367EFC">
        <w:rPr>
          <w:rFonts w:ascii="Times New Roman" w:hAnsi="Times New Roman"/>
        </w:rPr>
        <w:t>extrapolation</w:t>
      </w:r>
      <w:r w:rsidR="00CA21F2" w:rsidRPr="005D69EE">
        <w:rPr>
          <w:rFonts w:ascii="Times New Roman" w:hAnsi="Times New Roman"/>
        </w:rPr>
        <w:t xml:space="preserve"> </w:t>
      </w:r>
      <w:r w:rsidR="0030077C">
        <w:rPr>
          <w:rFonts w:ascii="Times New Roman" w:hAnsi="Times New Roman"/>
        </w:rPr>
        <w:t>of</w:t>
      </w:r>
      <w:r w:rsidR="00CA21F2" w:rsidRPr="005D69EE">
        <w:rPr>
          <w:rFonts w:ascii="Times New Roman" w:hAnsi="Times New Roman"/>
        </w:rPr>
        <w:t xml:space="preserve"> aerosol properties </w:t>
      </w:r>
      <w:r w:rsidR="00EB17AF">
        <w:rPr>
          <w:rFonts w:ascii="Times New Roman" w:hAnsi="Times New Roman"/>
        </w:rPr>
        <w:t>from</w:t>
      </w:r>
      <w:r w:rsidR="00CA21F2" w:rsidRPr="005D69EE">
        <w:rPr>
          <w:rFonts w:ascii="Times New Roman" w:hAnsi="Times New Roman"/>
        </w:rPr>
        <w:t xml:space="preserve"> the NIR </w:t>
      </w:r>
      <w:r w:rsidR="00EB17AF">
        <w:rPr>
          <w:rFonts w:ascii="Times New Roman" w:hAnsi="Times New Roman"/>
        </w:rPr>
        <w:t>to the</w:t>
      </w:r>
      <w:r w:rsidR="00CA21F2" w:rsidRPr="005D69EE">
        <w:rPr>
          <w:rFonts w:ascii="Times New Roman" w:hAnsi="Times New Roman"/>
        </w:rPr>
        <w:t xml:space="preserve"> VIS.</w:t>
      </w:r>
    </w:p>
    <w:p w14:paraId="4B614615" w14:textId="77777777" w:rsidR="00532868" w:rsidRDefault="00BE6D9F" w:rsidP="008422C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67BDB">
        <w:rPr>
          <w:rFonts w:ascii="Times New Roman" w:hAnsi="Times New Roman"/>
        </w:rPr>
        <w:t xml:space="preserve">To improve </w:t>
      </w:r>
      <w:r w:rsidR="007D7B9C">
        <w:rPr>
          <w:rFonts w:ascii="Times New Roman" w:hAnsi="Times New Roman"/>
        </w:rPr>
        <w:t xml:space="preserve">atmospheric </w:t>
      </w:r>
      <w:r w:rsidR="00BC277B">
        <w:rPr>
          <w:rFonts w:ascii="Times New Roman" w:hAnsi="Times New Roman"/>
        </w:rPr>
        <w:t>correction</w:t>
      </w:r>
      <w:r w:rsidR="00843B87">
        <w:rPr>
          <w:rFonts w:ascii="Times New Roman" w:hAnsi="Times New Roman"/>
        </w:rPr>
        <w:t xml:space="preserve"> </w:t>
      </w:r>
      <w:r w:rsidR="007D7B9C">
        <w:rPr>
          <w:rFonts w:ascii="Times New Roman" w:hAnsi="Times New Roman"/>
        </w:rPr>
        <w:t>for ocean color</w:t>
      </w:r>
      <w:r w:rsidR="00843B87" w:rsidRPr="005D69EE">
        <w:rPr>
          <w:rFonts w:ascii="Times New Roman" w:hAnsi="Times New Roman"/>
        </w:rPr>
        <w:t xml:space="preserve"> </w:t>
      </w:r>
      <w:r w:rsidR="00843B87">
        <w:rPr>
          <w:rFonts w:ascii="Times New Roman" w:hAnsi="Times New Roman"/>
        </w:rPr>
        <w:t>observations</w:t>
      </w:r>
      <w:r w:rsidR="00C67BDB">
        <w:rPr>
          <w:rFonts w:ascii="Times New Roman" w:hAnsi="Times New Roman"/>
        </w:rPr>
        <w:t xml:space="preserve">, one </w:t>
      </w:r>
      <w:r w:rsidR="00BC277B">
        <w:rPr>
          <w:rFonts w:ascii="Times New Roman" w:hAnsi="Times New Roman"/>
        </w:rPr>
        <w:t>needs to change</w:t>
      </w:r>
      <w:r w:rsidR="00843B87">
        <w:rPr>
          <w:rFonts w:ascii="Times New Roman" w:hAnsi="Times New Roman"/>
        </w:rPr>
        <w:t xml:space="preserve"> </w:t>
      </w:r>
      <w:r w:rsidR="00BC277B">
        <w:rPr>
          <w:rFonts w:ascii="Times New Roman" w:hAnsi="Times New Roman"/>
        </w:rPr>
        <w:t xml:space="preserve">the </w:t>
      </w:r>
      <w:r w:rsidR="00E372AC">
        <w:rPr>
          <w:rFonts w:ascii="Times New Roman" w:hAnsi="Times New Roman"/>
        </w:rPr>
        <w:t xml:space="preserve">traditional </w:t>
      </w:r>
      <w:r w:rsidR="00BC277B">
        <w:rPr>
          <w:rFonts w:ascii="Times New Roman" w:hAnsi="Times New Roman"/>
        </w:rPr>
        <w:t xml:space="preserve">procedure for this correction and/or </w:t>
      </w:r>
      <w:r w:rsidR="00C67BDB">
        <w:rPr>
          <w:rFonts w:ascii="Times New Roman" w:hAnsi="Times New Roman"/>
        </w:rPr>
        <w:t xml:space="preserve">increase the </w:t>
      </w:r>
      <w:r w:rsidR="00843B87">
        <w:rPr>
          <w:rFonts w:ascii="Times New Roman" w:hAnsi="Times New Roman"/>
        </w:rPr>
        <w:t xml:space="preserve">aerosol </w:t>
      </w:r>
      <w:r w:rsidR="00BC277B">
        <w:rPr>
          <w:rFonts w:ascii="Times New Roman" w:hAnsi="Times New Roman"/>
        </w:rPr>
        <w:t>information.</w:t>
      </w:r>
      <w:r w:rsidR="00AE3BB5">
        <w:rPr>
          <w:rFonts w:ascii="Times New Roman" w:hAnsi="Times New Roman"/>
        </w:rPr>
        <w:t xml:space="preserve"> The </w:t>
      </w:r>
      <w:r w:rsidR="00081700">
        <w:rPr>
          <w:rFonts w:ascii="Times New Roman" w:hAnsi="Times New Roman"/>
        </w:rPr>
        <w:t>instrument</w:t>
      </w:r>
      <w:r w:rsidR="00D43B0A">
        <w:rPr>
          <w:rFonts w:ascii="Times New Roman" w:hAnsi="Times New Roman"/>
        </w:rPr>
        <w:t>s</w:t>
      </w:r>
      <w:r w:rsidR="00081700">
        <w:rPr>
          <w:rFonts w:ascii="Times New Roman" w:hAnsi="Times New Roman"/>
        </w:rPr>
        <w:t xml:space="preserve"> proposed for </w:t>
      </w:r>
      <w:r w:rsidR="00EB17AF">
        <w:rPr>
          <w:rFonts w:ascii="Times New Roman" w:hAnsi="Times New Roman"/>
        </w:rPr>
        <w:t xml:space="preserve">the </w:t>
      </w:r>
      <w:r w:rsidR="00AE3BB5">
        <w:rPr>
          <w:rFonts w:ascii="Times New Roman" w:hAnsi="Times New Roman"/>
        </w:rPr>
        <w:t>Pre-Aerosol, Clouds, and ocean Ecosystem (</w:t>
      </w:r>
      <w:r w:rsidR="00AE3BB5" w:rsidRPr="00712525">
        <w:rPr>
          <w:rFonts w:ascii="Times New Roman" w:hAnsi="Times New Roman"/>
          <w:b/>
        </w:rPr>
        <w:t>PACE</w:t>
      </w:r>
      <w:r w:rsidR="00AE3BB5">
        <w:rPr>
          <w:rFonts w:ascii="Times New Roman" w:hAnsi="Times New Roman"/>
        </w:rPr>
        <w:t xml:space="preserve">) mission </w:t>
      </w:r>
      <w:r w:rsidR="00081700">
        <w:rPr>
          <w:rFonts w:ascii="Times New Roman" w:hAnsi="Times New Roman"/>
        </w:rPr>
        <w:t>include</w:t>
      </w:r>
      <w:r w:rsidR="00515E40">
        <w:rPr>
          <w:rFonts w:ascii="Times New Roman" w:hAnsi="Times New Roman"/>
        </w:rPr>
        <w:t xml:space="preserve"> ultraviolet and Oxygen</w:t>
      </w:r>
      <w:r w:rsidR="007D7B9C">
        <w:rPr>
          <w:rFonts w:ascii="Times New Roman" w:hAnsi="Times New Roman"/>
        </w:rPr>
        <w:t xml:space="preserve"> </w:t>
      </w:r>
      <w:r w:rsidR="00515E40">
        <w:rPr>
          <w:rFonts w:ascii="Times New Roman" w:hAnsi="Times New Roman"/>
        </w:rPr>
        <w:t>A</w:t>
      </w:r>
      <w:r w:rsidR="007D7B9C">
        <w:rPr>
          <w:rFonts w:ascii="Times New Roman" w:hAnsi="Times New Roman"/>
        </w:rPr>
        <w:t>-</w:t>
      </w:r>
      <w:r w:rsidR="00081700">
        <w:rPr>
          <w:rFonts w:ascii="Times New Roman" w:hAnsi="Times New Roman"/>
        </w:rPr>
        <w:t>band</w:t>
      </w:r>
      <w:r w:rsidR="00367EFC">
        <w:rPr>
          <w:rFonts w:ascii="Times New Roman" w:hAnsi="Times New Roman"/>
        </w:rPr>
        <w:t xml:space="preserve"> observations</w:t>
      </w:r>
      <w:r w:rsidR="00081700">
        <w:rPr>
          <w:rFonts w:ascii="Times New Roman" w:hAnsi="Times New Roman"/>
        </w:rPr>
        <w:t xml:space="preserve">, as well as multispectral and multiangle polarimetry, </w:t>
      </w:r>
      <w:r w:rsidR="00AE3BB5" w:rsidRPr="00483E6B">
        <w:rPr>
          <w:rFonts w:ascii="Times New Roman" w:hAnsi="Times New Roman"/>
        </w:rPr>
        <w:t xml:space="preserve">to </w:t>
      </w:r>
      <w:r w:rsidR="00E372AC">
        <w:rPr>
          <w:rFonts w:ascii="Times New Roman" w:hAnsi="Times New Roman"/>
        </w:rPr>
        <w:t>increase</w:t>
      </w:r>
      <w:r w:rsidR="00AE3BB5" w:rsidRPr="00483E6B">
        <w:rPr>
          <w:rFonts w:ascii="Times New Roman" w:hAnsi="Times New Roman"/>
        </w:rPr>
        <w:t xml:space="preserve"> </w:t>
      </w:r>
      <w:r w:rsidR="00081700">
        <w:rPr>
          <w:rFonts w:ascii="Times New Roman" w:hAnsi="Times New Roman"/>
        </w:rPr>
        <w:t>the aerosol information content</w:t>
      </w:r>
      <w:r w:rsidR="00AE3BB5" w:rsidRPr="00483E6B">
        <w:rPr>
          <w:rFonts w:ascii="Times New Roman" w:hAnsi="Times New Roman"/>
        </w:rPr>
        <w:t>.</w:t>
      </w:r>
      <w:r w:rsidR="00515E40">
        <w:rPr>
          <w:rFonts w:ascii="Times New Roman" w:hAnsi="Times New Roman"/>
        </w:rPr>
        <w:t xml:space="preserve"> </w:t>
      </w:r>
      <w:r w:rsidR="00532868">
        <w:rPr>
          <w:rFonts w:ascii="Times New Roman" w:hAnsi="Times New Roman"/>
        </w:rPr>
        <w:t>However</w:t>
      </w:r>
      <w:r w:rsidR="00081700">
        <w:rPr>
          <w:rFonts w:ascii="Times New Roman" w:hAnsi="Times New Roman"/>
        </w:rPr>
        <w:t xml:space="preserve"> </w:t>
      </w:r>
      <w:r w:rsidR="002B3210">
        <w:rPr>
          <w:rFonts w:ascii="Times New Roman" w:hAnsi="Times New Roman"/>
        </w:rPr>
        <w:t xml:space="preserve">no studies have been performed on </w:t>
      </w:r>
      <w:r w:rsidR="004F60CB">
        <w:rPr>
          <w:rFonts w:ascii="Times New Roman" w:hAnsi="Times New Roman"/>
        </w:rPr>
        <w:t xml:space="preserve">whether such observations contain sufficient aerosol information, and on how to use this information, to </w:t>
      </w:r>
      <w:r w:rsidR="000355B3">
        <w:rPr>
          <w:rFonts w:ascii="Times New Roman" w:hAnsi="Times New Roman"/>
        </w:rPr>
        <w:t xml:space="preserve">substantially improve </w:t>
      </w:r>
      <w:r w:rsidR="007D7B9C">
        <w:rPr>
          <w:rFonts w:ascii="Times New Roman" w:hAnsi="Times New Roman"/>
        </w:rPr>
        <w:t>atmospheric</w:t>
      </w:r>
      <w:r w:rsidR="00E372AC">
        <w:rPr>
          <w:rFonts w:ascii="Times New Roman" w:hAnsi="Times New Roman"/>
        </w:rPr>
        <w:t xml:space="preserve"> correction.</w:t>
      </w:r>
    </w:p>
    <w:p w14:paraId="6DCA6419" w14:textId="77777777" w:rsidR="008422C3" w:rsidRDefault="008422C3" w:rsidP="008422C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To </w:t>
      </w:r>
      <w:r w:rsidR="00606965">
        <w:rPr>
          <w:rFonts w:ascii="Times New Roman" w:hAnsi="Times New Roman"/>
        </w:rPr>
        <w:t xml:space="preserve">study the atmospheric correction capabilities of </w:t>
      </w:r>
      <w:r w:rsidR="00606965" w:rsidRPr="00606965">
        <w:rPr>
          <w:rFonts w:ascii="Times New Roman" w:hAnsi="Times New Roman"/>
          <w:b/>
        </w:rPr>
        <w:t>PACE</w:t>
      </w:r>
      <w:r w:rsidR="00606965">
        <w:rPr>
          <w:rFonts w:ascii="Times New Roman" w:hAnsi="Times New Roman"/>
        </w:rPr>
        <w:t>-like instruments</w:t>
      </w:r>
      <w:r>
        <w:rPr>
          <w:rFonts w:ascii="Times New Roman" w:hAnsi="Times New Roman"/>
        </w:rPr>
        <w:t xml:space="preserve">, we </w:t>
      </w:r>
      <w:r w:rsidR="007D7B9C">
        <w:rPr>
          <w:rFonts w:ascii="Times New Roman" w:hAnsi="Times New Roman"/>
        </w:rPr>
        <w:t>are conducting</w:t>
      </w:r>
      <w:r w:rsidR="00606965">
        <w:rPr>
          <w:rFonts w:ascii="Times New Roman" w:hAnsi="Times New Roman"/>
        </w:rPr>
        <w:t xml:space="preserve"> field experiments</w:t>
      </w:r>
      <w:r>
        <w:rPr>
          <w:rFonts w:ascii="Times New Roman" w:hAnsi="Times New Roman"/>
        </w:rPr>
        <w:t xml:space="preserve"> </w:t>
      </w:r>
      <w:r w:rsidR="00EB17AF" w:rsidRPr="00EB17AF">
        <w:rPr>
          <w:rFonts w:ascii="Times New Roman" w:hAnsi="Times New Roman"/>
        </w:rPr>
        <w:t xml:space="preserve">off the Coast of California </w:t>
      </w:r>
      <w:r w:rsidR="00606965">
        <w:rPr>
          <w:rFonts w:ascii="Times New Roman" w:hAnsi="Times New Roman"/>
        </w:rPr>
        <w:t xml:space="preserve">to obtain </w:t>
      </w:r>
      <w:r w:rsidR="005F1AF2">
        <w:rPr>
          <w:rFonts w:ascii="Times New Roman" w:hAnsi="Times New Roman"/>
        </w:rPr>
        <w:t xml:space="preserve">high-altitude </w:t>
      </w:r>
      <w:r w:rsidR="00E129BC">
        <w:rPr>
          <w:rFonts w:ascii="Times New Roman" w:hAnsi="Times New Roman"/>
        </w:rPr>
        <w:t xml:space="preserve">airborne and </w:t>
      </w:r>
      <w:r w:rsidR="00E129BC" w:rsidRPr="00E129BC">
        <w:rPr>
          <w:rFonts w:ascii="Times New Roman" w:hAnsi="Times New Roman"/>
          <w:i/>
        </w:rPr>
        <w:t>in</w:t>
      </w:r>
      <w:r w:rsidR="00E129BC">
        <w:rPr>
          <w:rFonts w:ascii="Times New Roman" w:hAnsi="Times New Roman"/>
          <w:i/>
        </w:rPr>
        <w:t>-</w:t>
      </w:r>
      <w:r w:rsidR="00E129BC" w:rsidRPr="00E129BC">
        <w:rPr>
          <w:rFonts w:ascii="Times New Roman" w:hAnsi="Times New Roman"/>
          <w:i/>
        </w:rPr>
        <w:t>situ</w:t>
      </w:r>
      <w:r w:rsidR="00E129BC">
        <w:rPr>
          <w:rFonts w:ascii="Times New Roman" w:hAnsi="Times New Roman"/>
        </w:rPr>
        <w:t xml:space="preserve"> observations of </w:t>
      </w:r>
      <w:r w:rsidR="00367EFC">
        <w:rPr>
          <w:rFonts w:ascii="Times New Roman" w:hAnsi="Times New Roman"/>
        </w:rPr>
        <w:t>water-leaving radiance</w:t>
      </w:r>
      <w:r w:rsidR="00E129BC">
        <w:rPr>
          <w:rFonts w:ascii="Times New Roman" w:hAnsi="Times New Roman"/>
        </w:rPr>
        <w:t xml:space="preserve">. </w:t>
      </w:r>
      <w:r w:rsidR="005F1AF2">
        <w:rPr>
          <w:rFonts w:ascii="Times New Roman" w:hAnsi="Times New Roman"/>
        </w:rPr>
        <w:t>T</w:t>
      </w:r>
      <w:r w:rsidR="00E129BC">
        <w:rPr>
          <w:rFonts w:ascii="Times New Roman" w:hAnsi="Times New Roman"/>
        </w:rPr>
        <w:t>he airborne data set</w:t>
      </w:r>
      <w:r w:rsidR="005F1AF2">
        <w:rPr>
          <w:rFonts w:ascii="Times New Roman" w:hAnsi="Times New Roman"/>
        </w:rPr>
        <w:t xml:space="preserve">s </w:t>
      </w:r>
      <w:r w:rsidR="00E129BC">
        <w:rPr>
          <w:rFonts w:ascii="Times New Roman" w:hAnsi="Times New Roman"/>
        </w:rPr>
        <w:t xml:space="preserve">consist of </w:t>
      </w:r>
      <w:r w:rsidR="007B449B">
        <w:rPr>
          <w:rFonts w:ascii="Times New Roman" w:hAnsi="Times New Roman"/>
        </w:rPr>
        <w:t xml:space="preserve">hyperspectral radiance between </w:t>
      </w:r>
      <w:r w:rsidR="00EB17AF">
        <w:rPr>
          <w:rFonts w:ascii="Times New Roman" w:eastAsia="Times New Roman" w:hAnsi="Times New Roman"/>
        </w:rPr>
        <w:t>38</w:t>
      </w:r>
      <w:r w:rsidR="007B449B" w:rsidRPr="007B449B">
        <w:rPr>
          <w:rFonts w:ascii="Times New Roman" w:eastAsia="Times New Roman" w:hAnsi="Times New Roman"/>
        </w:rPr>
        <w:t>0-2500 nm</w:t>
      </w:r>
      <w:r w:rsidR="007B449B">
        <w:rPr>
          <w:rFonts w:ascii="Times New Roman" w:eastAsia="Times New Roman" w:hAnsi="Times New Roman"/>
          <w:b/>
          <w:i/>
        </w:rPr>
        <w:t xml:space="preserve"> </w:t>
      </w:r>
      <w:r w:rsidR="00E129BC">
        <w:rPr>
          <w:rFonts w:ascii="Times New Roman" w:hAnsi="Times New Roman"/>
        </w:rPr>
        <w:t xml:space="preserve">by the </w:t>
      </w:r>
      <w:r w:rsidR="00E129BC" w:rsidRPr="00640325">
        <w:rPr>
          <w:rFonts w:ascii="Times New Roman" w:hAnsi="Times New Roman"/>
        </w:rPr>
        <w:t xml:space="preserve">Airborne Visible/Infrared </w:t>
      </w:r>
      <w:r w:rsidR="00E129BC" w:rsidRPr="00483E6B">
        <w:rPr>
          <w:rFonts w:ascii="Times New Roman" w:hAnsi="Times New Roman"/>
        </w:rPr>
        <w:t>Imaging Spectrometer</w:t>
      </w:r>
      <w:r w:rsidR="007B449B">
        <w:rPr>
          <w:rFonts w:ascii="Times New Roman" w:hAnsi="Times New Roman"/>
        </w:rPr>
        <w:t>,</w:t>
      </w:r>
      <w:r w:rsidR="00E129BC">
        <w:rPr>
          <w:rFonts w:ascii="Times New Roman" w:hAnsi="Times New Roman"/>
        </w:rPr>
        <w:t xml:space="preserve"> and </w:t>
      </w:r>
      <w:r w:rsidR="007B449B">
        <w:rPr>
          <w:rFonts w:ascii="Times New Roman" w:hAnsi="Times New Roman"/>
        </w:rPr>
        <w:t xml:space="preserve">narrow-band multiangle polarimetric data between </w:t>
      </w:r>
      <w:r w:rsidR="007B449B">
        <w:rPr>
          <w:rFonts w:ascii="Times New Roman" w:eastAsia="Times New Roman" w:hAnsi="Times New Roman"/>
        </w:rPr>
        <w:t>410-225</w:t>
      </w:r>
      <w:r w:rsidR="007B449B" w:rsidRPr="007B449B">
        <w:rPr>
          <w:rFonts w:ascii="Times New Roman" w:eastAsia="Times New Roman" w:hAnsi="Times New Roman"/>
        </w:rPr>
        <w:t>0 nm</w:t>
      </w:r>
      <w:r w:rsidR="007B449B">
        <w:rPr>
          <w:rFonts w:ascii="Times New Roman" w:eastAsia="Times New Roman" w:hAnsi="Times New Roman"/>
          <w:b/>
          <w:i/>
        </w:rPr>
        <w:t xml:space="preserve"> </w:t>
      </w:r>
      <w:r w:rsidR="007B449B">
        <w:rPr>
          <w:rFonts w:ascii="Times New Roman" w:eastAsia="Times New Roman" w:hAnsi="Times New Roman"/>
        </w:rPr>
        <w:t xml:space="preserve">by </w:t>
      </w:r>
      <w:r w:rsidR="00E129BC">
        <w:rPr>
          <w:rFonts w:ascii="Times New Roman" w:hAnsi="Times New Roman"/>
        </w:rPr>
        <w:t xml:space="preserve">the Research Scanning </w:t>
      </w:r>
      <w:r w:rsidR="00DE4C66">
        <w:rPr>
          <w:rFonts w:ascii="Times New Roman" w:hAnsi="Times New Roman"/>
        </w:rPr>
        <w:t>P</w:t>
      </w:r>
      <w:r w:rsidR="00E129BC">
        <w:rPr>
          <w:rFonts w:ascii="Times New Roman" w:hAnsi="Times New Roman"/>
        </w:rPr>
        <w:t>olarimeter</w:t>
      </w:r>
      <w:r w:rsidR="007305CA">
        <w:rPr>
          <w:rFonts w:ascii="Times New Roman" w:hAnsi="Times New Roman"/>
        </w:rPr>
        <w:t xml:space="preserve">. </w:t>
      </w:r>
      <w:r w:rsidR="007B449B">
        <w:rPr>
          <w:rFonts w:ascii="Times New Roman" w:hAnsi="Times New Roman"/>
        </w:rPr>
        <w:t xml:space="preserve">We </w:t>
      </w:r>
      <w:r w:rsidR="00FD4C7D">
        <w:rPr>
          <w:rFonts w:ascii="Times New Roman" w:hAnsi="Times New Roman"/>
        </w:rPr>
        <w:t>will discuss examples of atmospheric correction, and show the potential of retrieving the ocean color in the presence of thin cirrus clouds.</w:t>
      </w:r>
    </w:p>
    <w:p w14:paraId="086F166F" w14:textId="77777777" w:rsidR="00C00276" w:rsidRDefault="00C00276" w:rsidP="008422C3">
      <w:pPr>
        <w:spacing w:after="0"/>
        <w:jc w:val="both"/>
        <w:rPr>
          <w:rFonts w:ascii="Times New Roman" w:hAnsi="Times New Roman"/>
        </w:rPr>
      </w:pPr>
    </w:p>
    <w:p w14:paraId="28BC63D6" w14:textId="77777777" w:rsidR="00EC6C02" w:rsidRDefault="00EC6C02" w:rsidP="00EC6C02">
      <w:pPr>
        <w:spacing w:after="0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1 </w:t>
      </w:r>
      <w:r>
        <w:rPr>
          <w:rFonts w:ascii="Times New Roman" w:hAnsi="Times New Roman"/>
        </w:rPr>
        <w:t>Columbia University, 2880 Broadway, New York, NY 10025</w:t>
      </w:r>
    </w:p>
    <w:p w14:paraId="5E4ED578" w14:textId="77777777" w:rsidR="00EC6C02" w:rsidRDefault="00EC6C02" w:rsidP="00EC6C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 xml:space="preserve">NASA Ames Research Center, </w:t>
      </w:r>
      <w:r w:rsidRPr="00EC6C02">
        <w:rPr>
          <w:rFonts w:ascii="Times New Roman" w:eastAsia="Times New Roman" w:hAnsi="Times New Roman" w:cs="Times New Roman"/>
          <w:sz w:val="24"/>
          <w:szCs w:val="24"/>
        </w:rPr>
        <w:t>MS 245-5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</w:rPr>
        <w:t xml:space="preserve">Moffett Field, CA </w:t>
      </w:r>
      <w:r w:rsidRPr="00EC6C02">
        <w:rPr>
          <w:rFonts w:ascii="Times New Roman" w:eastAsia="Times New Roman" w:hAnsi="Times New Roman" w:cs="Times New Roman"/>
          <w:sz w:val="24"/>
          <w:szCs w:val="24"/>
        </w:rPr>
        <w:t>94035</w:t>
      </w:r>
    </w:p>
    <w:p w14:paraId="11603670" w14:textId="77777777" w:rsidR="00EC6C02" w:rsidRDefault="00EC6C02" w:rsidP="00EC6C0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3 </w:t>
      </w:r>
      <w:r>
        <w:rPr>
          <w:rFonts w:ascii="Times New Roman" w:hAnsi="Times New Roman"/>
        </w:rPr>
        <w:t>NASA Goddard Institute for Space Studies, 2880 Broadway, New York, NY 10025</w:t>
      </w:r>
    </w:p>
    <w:p w14:paraId="331511FF" w14:textId="77777777" w:rsidR="00EC6C02" w:rsidRDefault="00EC6C02" w:rsidP="00620117">
      <w:pPr>
        <w:spacing w:after="0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4 </w:t>
      </w:r>
      <w:r>
        <w:rPr>
          <w:rFonts w:ascii="Times New Roman" w:hAnsi="Times New Roman"/>
        </w:rPr>
        <w:t xml:space="preserve">Desert Research Institute, </w:t>
      </w:r>
      <w:r w:rsidR="00620117" w:rsidRPr="00620117">
        <w:rPr>
          <w:rFonts w:ascii="Times New Roman" w:hAnsi="Times New Roman"/>
        </w:rPr>
        <w:t xml:space="preserve">2215 </w:t>
      </w:r>
      <w:proofErr w:type="spellStart"/>
      <w:r w:rsidR="00620117" w:rsidRPr="00620117">
        <w:rPr>
          <w:rFonts w:ascii="Times New Roman" w:hAnsi="Times New Roman"/>
        </w:rPr>
        <w:t>Raggio</w:t>
      </w:r>
      <w:proofErr w:type="spellEnd"/>
      <w:r w:rsidR="00620117" w:rsidRPr="00620117">
        <w:rPr>
          <w:rFonts w:ascii="Times New Roman" w:hAnsi="Times New Roman"/>
        </w:rPr>
        <w:t xml:space="preserve"> Parkway, Reno, NV 89512 </w:t>
      </w:r>
    </w:p>
    <w:p w14:paraId="4A603D07" w14:textId="77777777" w:rsidR="00C00276" w:rsidRDefault="00C0027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91203C4" w14:textId="77777777" w:rsidR="00C00276" w:rsidRDefault="00C00276" w:rsidP="00C00276">
      <w:pPr>
        <w:spacing w:after="0"/>
        <w:ind w:left="1440" w:hanging="1440"/>
        <w:jc w:val="both"/>
        <w:rPr>
          <w:rFonts w:ascii="Times New Roman" w:hAnsi="Times New Roman"/>
        </w:rPr>
      </w:pPr>
      <w:r w:rsidRPr="00E129BC">
        <w:rPr>
          <w:rFonts w:ascii="Times New Roman" w:hAnsi="Times New Roman"/>
          <w:b/>
          <w:color w:val="0070C0"/>
        </w:rPr>
        <w:lastRenderedPageBreak/>
        <w:t>Authors</w:t>
      </w:r>
      <w:r w:rsidRPr="002728B9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14:paraId="73276851" w14:textId="77777777" w:rsidR="00C00276" w:rsidRDefault="00C00276" w:rsidP="00C00276">
      <w:pPr>
        <w:spacing w:after="0"/>
        <w:ind w:left="1440" w:hanging="1440"/>
        <w:jc w:val="both"/>
        <w:rPr>
          <w:rFonts w:ascii="Times New Roman" w:hAnsi="Times New Roman"/>
        </w:rPr>
      </w:pPr>
    </w:p>
    <w:p w14:paraId="49D9DDC4" w14:textId="77777777" w:rsidR="00C00276" w:rsidRDefault="00C00276" w:rsidP="00C00276">
      <w:pPr>
        <w:spacing w:after="0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Jacek Chowdhary</w:t>
      </w:r>
    </w:p>
    <w:p w14:paraId="461D893C" w14:textId="77777777" w:rsidR="00C00276" w:rsidRDefault="00C00276" w:rsidP="00C00276">
      <w:pPr>
        <w:spacing w:after="0"/>
        <w:ind w:left="1440" w:hanging="1440"/>
        <w:jc w:val="both"/>
        <w:rPr>
          <w:rFonts w:ascii="Times New Roman" w:hAnsi="Times New Roman"/>
        </w:rPr>
      </w:pPr>
    </w:p>
    <w:p w14:paraId="7626A540" w14:textId="77777777" w:rsidR="00C00276" w:rsidRDefault="00C00276" w:rsidP="00C00276">
      <w:pPr>
        <w:spacing w:after="0"/>
        <w:ind w:left="1440" w:hanging="1440"/>
        <w:jc w:val="both"/>
        <w:rPr>
          <w:rFonts w:ascii="Times New Roman" w:hAnsi="Times New Roman"/>
        </w:rPr>
      </w:pPr>
    </w:p>
    <w:p w14:paraId="439E7C04" w14:textId="77777777" w:rsidR="00C00276" w:rsidRDefault="00C00276" w:rsidP="00C00276">
      <w:pPr>
        <w:spacing w:after="0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Bastiaan van Diedenhoven</w:t>
      </w:r>
    </w:p>
    <w:p w14:paraId="3208715B" w14:textId="77777777" w:rsidR="00C00276" w:rsidRDefault="00C00276" w:rsidP="00C00276">
      <w:pPr>
        <w:spacing w:after="0"/>
        <w:ind w:left="1440" w:hanging="1440"/>
        <w:jc w:val="both"/>
        <w:rPr>
          <w:rFonts w:ascii="Times New Roman" w:hAnsi="Times New Roman"/>
        </w:rPr>
      </w:pPr>
    </w:p>
    <w:p w14:paraId="08F189FA" w14:textId="77777777" w:rsidR="00C00276" w:rsidRDefault="00C00276" w:rsidP="00C00276">
      <w:pPr>
        <w:spacing w:after="0"/>
        <w:ind w:left="1440" w:hanging="1440"/>
        <w:jc w:val="both"/>
        <w:rPr>
          <w:rFonts w:ascii="Times New Roman" w:hAnsi="Times New Roman"/>
        </w:rPr>
      </w:pPr>
    </w:p>
    <w:p w14:paraId="3546EE19" w14:textId="77777777" w:rsidR="00C00276" w:rsidRDefault="00C00276" w:rsidP="00C00276">
      <w:pPr>
        <w:spacing w:after="0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Kirk Knobelspiesse</w:t>
      </w:r>
    </w:p>
    <w:p w14:paraId="7D290A59" w14:textId="77777777" w:rsidR="00C00276" w:rsidRDefault="00C00276" w:rsidP="00C00276">
      <w:pPr>
        <w:spacing w:after="0"/>
        <w:ind w:left="1440" w:hanging="1440"/>
        <w:jc w:val="both"/>
        <w:rPr>
          <w:rFonts w:ascii="Times New Roman" w:hAnsi="Times New Roman"/>
        </w:rPr>
      </w:pPr>
    </w:p>
    <w:p w14:paraId="2A7EED4C" w14:textId="77777777" w:rsidR="00C00276" w:rsidRDefault="00C00276" w:rsidP="00C00276">
      <w:pPr>
        <w:spacing w:after="0"/>
        <w:ind w:left="1440" w:hanging="1440"/>
        <w:jc w:val="both"/>
        <w:rPr>
          <w:rFonts w:ascii="Times New Roman" w:hAnsi="Times New Roman"/>
        </w:rPr>
      </w:pPr>
    </w:p>
    <w:p w14:paraId="626244EA" w14:textId="77777777" w:rsidR="00C00276" w:rsidRDefault="00C00276" w:rsidP="00C00276">
      <w:pPr>
        <w:spacing w:after="0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Brian Cairns</w:t>
      </w:r>
    </w:p>
    <w:p w14:paraId="6EFAA9B5" w14:textId="77777777" w:rsidR="00C00276" w:rsidRDefault="00C00276" w:rsidP="00C00276">
      <w:pPr>
        <w:spacing w:after="0"/>
        <w:ind w:left="1440" w:hanging="1440"/>
        <w:jc w:val="both"/>
        <w:rPr>
          <w:rFonts w:ascii="Times New Roman" w:hAnsi="Times New Roman"/>
        </w:rPr>
      </w:pPr>
    </w:p>
    <w:p w14:paraId="214D89C1" w14:textId="77777777" w:rsidR="00C00276" w:rsidRDefault="00C00276" w:rsidP="00C00276">
      <w:pPr>
        <w:spacing w:after="0"/>
        <w:ind w:left="1440" w:hanging="1440"/>
        <w:jc w:val="both"/>
        <w:rPr>
          <w:rFonts w:ascii="Times New Roman" w:hAnsi="Times New Roman"/>
        </w:rPr>
      </w:pPr>
    </w:p>
    <w:p w14:paraId="36AA747A" w14:textId="77777777" w:rsidR="00C00276" w:rsidRPr="002728B9" w:rsidRDefault="00C00276" w:rsidP="00C00276">
      <w:pPr>
        <w:spacing w:after="0"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Ian McCubbin</w:t>
      </w:r>
    </w:p>
    <w:p w14:paraId="44432B1C" w14:textId="77777777" w:rsidR="00C00276" w:rsidRDefault="00C00276" w:rsidP="008422C3">
      <w:pPr>
        <w:spacing w:after="0"/>
        <w:jc w:val="both"/>
        <w:rPr>
          <w:rFonts w:ascii="Times New Roman" w:hAnsi="Times New Roman"/>
        </w:rPr>
      </w:pPr>
    </w:p>
    <w:p w14:paraId="5FD9B340" w14:textId="77777777" w:rsidR="00BE6D9F" w:rsidRDefault="00BE6D9F" w:rsidP="00CA21F2">
      <w:pPr>
        <w:jc w:val="both"/>
      </w:pPr>
    </w:p>
    <w:sectPr w:rsidR="00BE6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03A7E" w14:textId="77777777" w:rsidR="00745A99" w:rsidRDefault="00745A99" w:rsidP="00CA21F2">
      <w:pPr>
        <w:spacing w:after="0" w:line="240" w:lineRule="auto"/>
      </w:pPr>
      <w:r>
        <w:separator/>
      </w:r>
    </w:p>
  </w:endnote>
  <w:endnote w:type="continuationSeparator" w:id="0">
    <w:p w14:paraId="1FCD6F32" w14:textId="77777777" w:rsidR="00745A99" w:rsidRDefault="00745A99" w:rsidP="00CA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E9589" w14:textId="77777777" w:rsidR="00745A99" w:rsidRDefault="00745A99" w:rsidP="00CA21F2">
      <w:pPr>
        <w:spacing w:after="0" w:line="240" w:lineRule="auto"/>
      </w:pPr>
      <w:r>
        <w:separator/>
      </w:r>
    </w:p>
  </w:footnote>
  <w:footnote w:type="continuationSeparator" w:id="0">
    <w:p w14:paraId="454B60F7" w14:textId="77777777" w:rsidR="00745A99" w:rsidRDefault="00745A99" w:rsidP="00CA21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F2"/>
    <w:rsid w:val="000355B3"/>
    <w:rsid w:val="00081700"/>
    <w:rsid w:val="00113730"/>
    <w:rsid w:val="00125F53"/>
    <w:rsid w:val="00212D02"/>
    <w:rsid w:val="002728B9"/>
    <w:rsid w:val="002B3210"/>
    <w:rsid w:val="002B3463"/>
    <w:rsid w:val="002C7D76"/>
    <w:rsid w:val="0030077C"/>
    <w:rsid w:val="0033155B"/>
    <w:rsid w:val="00360BB7"/>
    <w:rsid w:val="00367EFC"/>
    <w:rsid w:val="00450164"/>
    <w:rsid w:val="004B7CA3"/>
    <w:rsid w:val="004F60CB"/>
    <w:rsid w:val="004F6241"/>
    <w:rsid w:val="00515E40"/>
    <w:rsid w:val="00532868"/>
    <w:rsid w:val="00551ACC"/>
    <w:rsid w:val="005C321F"/>
    <w:rsid w:val="005F1AF2"/>
    <w:rsid w:val="005F3FDF"/>
    <w:rsid w:val="00606965"/>
    <w:rsid w:val="00620117"/>
    <w:rsid w:val="006A4F81"/>
    <w:rsid w:val="007305CA"/>
    <w:rsid w:val="00745A99"/>
    <w:rsid w:val="007A433D"/>
    <w:rsid w:val="007B449B"/>
    <w:rsid w:val="007D627F"/>
    <w:rsid w:val="007D7B9C"/>
    <w:rsid w:val="008422C3"/>
    <w:rsid w:val="00843B87"/>
    <w:rsid w:val="00995772"/>
    <w:rsid w:val="00AE3BB5"/>
    <w:rsid w:val="00BC277B"/>
    <w:rsid w:val="00BD7289"/>
    <w:rsid w:val="00BE6D9F"/>
    <w:rsid w:val="00BF2676"/>
    <w:rsid w:val="00C00276"/>
    <w:rsid w:val="00C67BDB"/>
    <w:rsid w:val="00C94147"/>
    <w:rsid w:val="00CA21F2"/>
    <w:rsid w:val="00D43B0A"/>
    <w:rsid w:val="00D57ADA"/>
    <w:rsid w:val="00D80871"/>
    <w:rsid w:val="00DE4C66"/>
    <w:rsid w:val="00DF3E1D"/>
    <w:rsid w:val="00E129BC"/>
    <w:rsid w:val="00E372AC"/>
    <w:rsid w:val="00EB17AF"/>
    <w:rsid w:val="00EC6C02"/>
    <w:rsid w:val="00FD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AD01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1F2"/>
  </w:style>
  <w:style w:type="paragraph" w:styleId="Footer">
    <w:name w:val="footer"/>
    <w:basedOn w:val="Normal"/>
    <w:link w:val="FooterChar"/>
    <w:uiPriority w:val="99"/>
    <w:unhideWhenUsed/>
    <w:rsid w:val="00CA2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1F2"/>
  </w:style>
  <w:style w:type="paragraph" w:styleId="BalloonText">
    <w:name w:val="Balloon Text"/>
    <w:basedOn w:val="Normal"/>
    <w:link w:val="BalloonTextChar"/>
    <w:uiPriority w:val="99"/>
    <w:semiHidden/>
    <w:unhideWhenUsed/>
    <w:rsid w:val="002B346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63"/>
    <w:rPr>
      <w:rFonts w:ascii="Lucida Grande" w:hAnsi="Lucida Grande"/>
      <w:sz w:val="18"/>
      <w:szCs w:val="18"/>
    </w:rPr>
  </w:style>
  <w:style w:type="character" w:customStyle="1" w:styleId="locality">
    <w:name w:val="locality"/>
    <w:basedOn w:val="DefaultParagraphFont"/>
    <w:rsid w:val="00EC6C02"/>
  </w:style>
  <w:style w:type="character" w:customStyle="1" w:styleId="state">
    <w:name w:val="state"/>
    <w:basedOn w:val="DefaultParagraphFont"/>
    <w:rsid w:val="00EC6C02"/>
  </w:style>
  <w:style w:type="character" w:customStyle="1" w:styleId="postal-code">
    <w:name w:val="postal-code"/>
    <w:basedOn w:val="DefaultParagraphFont"/>
    <w:rsid w:val="00EC6C02"/>
  </w:style>
  <w:style w:type="character" w:customStyle="1" w:styleId="country">
    <w:name w:val="country"/>
    <w:basedOn w:val="DefaultParagraphFont"/>
    <w:rsid w:val="00EC6C0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1F2"/>
  </w:style>
  <w:style w:type="paragraph" w:styleId="Footer">
    <w:name w:val="footer"/>
    <w:basedOn w:val="Normal"/>
    <w:link w:val="FooterChar"/>
    <w:uiPriority w:val="99"/>
    <w:unhideWhenUsed/>
    <w:rsid w:val="00CA2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1F2"/>
  </w:style>
  <w:style w:type="paragraph" w:styleId="BalloonText">
    <w:name w:val="Balloon Text"/>
    <w:basedOn w:val="Normal"/>
    <w:link w:val="BalloonTextChar"/>
    <w:uiPriority w:val="99"/>
    <w:semiHidden/>
    <w:unhideWhenUsed/>
    <w:rsid w:val="002B346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463"/>
    <w:rPr>
      <w:rFonts w:ascii="Lucida Grande" w:hAnsi="Lucida Grande"/>
      <w:sz w:val="18"/>
      <w:szCs w:val="18"/>
    </w:rPr>
  </w:style>
  <w:style w:type="character" w:customStyle="1" w:styleId="locality">
    <w:name w:val="locality"/>
    <w:basedOn w:val="DefaultParagraphFont"/>
    <w:rsid w:val="00EC6C02"/>
  </w:style>
  <w:style w:type="character" w:customStyle="1" w:styleId="state">
    <w:name w:val="state"/>
    <w:basedOn w:val="DefaultParagraphFont"/>
    <w:rsid w:val="00EC6C02"/>
  </w:style>
  <w:style w:type="character" w:customStyle="1" w:styleId="postal-code">
    <w:name w:val="postal-code"/>
    <w:basedOn w:val="DefaultParagraphFont"/>
    <w:rsid w:val="00EC6C02"/>
  </w:style>
  <w:style w:type="character" w:customStyle="1" w:styleId="country">
    <w:name w:val="country"/>
    <w:basedOn w:val="DefaultParagraphFont"/>
    <w:rsid w:val="00EC6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Chowdhary, Jacek  (GISS-611.0)[COLUMBIA UNIVERSITY]</dc:creator>
  <cp:lastModifiedBy>Chowdhary, Jacek  (GISS-611.0)[COLUMBIA UNIVERSITY]</cp:lastModifiedBy>
  <cp:revision>2</cp:revision>
  <dcterms:created xsi:type="dcterms:W3CDTF">2015-05-15T20:23:00Z</dcterms:created>
  <dcterms:modified xsi:type="dcterms:W3CDTF">2015-05-15T20:23:00Z</dcterms:modified>
</cp:coreProperties>
</file>