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70" w:rsidRPr="00B00780" w:rsidRDefault="00D83A3E" w:rsidP="00B00780">
      <w:pPr>
        <w:jc w:val="center"/>
        <w:rPr>
          <w:b/>
        </w:rPr>
      </w:pPr>
      <w:r>
        <w:rPr>
          <w:b/>
        </w:rPr>
        <w:t>Mitigating</w:t>
      </w:r>
      <w:r w:rsidR="00667376">
        <w:rPr>
          <w:b/>
        </w:rPr>
        <w:t xml:space="preserve"> socio-economic losses </w:t>
      </w:r>
      <w:r>
        <w:rPr>
          <w:b/>
        </w:rPr>
        <w:t xml:space="preserve">from massive </w:t>
      </w:r>
      <w:r w:rsidRPr="00D83A3E">
        <w:rPr>
          <w:b/>
          <w:i/>
        </w:rPr>
        <w:t>Noctiluca</w:t>
      </w:r>
      <w:r>
        <w:rPr>
          <w:b/>
        </w:rPr>
        <w:t xml:space="preserve"> blooms </w:t>
      </w:r>
      <w:r w:rsidR="00992757">
        <w:rPr>
          <w:b/>
        </w:rPr>
        <w:t xml:space="preserve">along the coast of </w:t>
      </w:r>
      <w:bookmarkStart w:id="0" w:name="_GoBack"/>
      <w:bookmarkEnd w:id="0"/>
      <w:r w:rsidR="00992757">
        <w:rPr>
          <w:b/>
        </w:rPr>
        <w:t>Oman</w:t>
      </w:r>
      <w:r w:rsidR="00992757">
        <w:rPr>
          <w:b/>
        </w:rPr>
        <w:t xml:space="preserve"> </w:t>
      </w:r>
      <w:r>
        <w:rPr>
          <w:b/>
        </w:rPr>
        <w:t xml:space="preserve">using ocean color and coupled physical-biogeochemical modeling </w:t>
      </w:r>
    </w:p>
    <w:p w:rsidR="00D7754F" w:rsidRPr="00D83A3E" w:rsidRDefault="00D7754F" w:rsidP="00441CB0">
      <w:pPr>
        <w:autoSpaceDE w:val="0"/>
        <w:autoSpaceDN w:val="0"/>
        <w:adjustRightInd w:val="0"/>
        <w:spacing w:before="240"/>
        <w:jc w:val="center"/>
        <w:rPr>
          <w:b/>
        </w:rPr>
      </w:pPr>
      <w:r w:rsidRPr="001F6A70">
        <w:rPr>
          <w:b/>
        </w:rPr>
        <w:t>Joaquim I. Goes</w:t>
      </w:r>
      <w:r w:rsidRPr="001F6A70">
        <w:rPr>
          <w:b/>
          <w:vertAlign w:val="superscript"/>
        </w:rPr>
        <w:t>1</w:t>
      </w:r>
      <w:r w:rsidRPr="001F6A70">
        <w:rPr>
          <w:b/>
        </w:rPr>
        <w:t xml:space="preserve">, </w:t>
      </w:r>
      <w:r w:rsidR="00D83A3E">
        <w:rPr>
          <w:b/>
        </w:rPr>
        <w:t>Sergio de Rada</w:t>
      </w:r>
      <w:r w:rsidR="00D83A3E">
        <w:rPr>
          <w:b/>
          <w:vertAlign w:val="superscript"/>
        </w:rPr>
        <w:t>2</w:t>
      </w:r>
      <w:r w:rsidR="00D83A3E">
        <w:rPr>
          <w:b/>
        </w:rPr>
        <w:t>,</w:t>
      </w:r>
      <w:r w:rsidR="00D83A3E" w:rsidRPr="001F6A70">
        <w:rPr>
          <w:b/>
        </w:rPr>
        <w:t xml:space="preserve"> </w:t>
      </w:r>
      <w:proofErr w:type="spellStart"/>
      <w:r w:rsidR="00D83A3E">
        <w:rPr>
          <w:b/>
        </w:rPr>
        <w:t>Fei</w:t>
      </w:r>
      <w:proofErr w:type="spellEnd"/>
      <w:r w:rsidR="00D83A3E">
        <w:rPr>
          <w:b/>
        </w:rPr>
        <w:t xml:space="preserve"> </w:t>
      </w:r>
      <w:r w:rsidR="00D83A3E" w:rsidRPr="00D83A3E">
        <w:rPr>
          <w:b/>
        </w:rPr>
        <w:t>Chai</w:t>
      </w:r>
      <w:r w:rsidR="00D83A3E">
        <w:rPr>
          <w:b/>
          <w:vertAlign w:val="superscript"/>
        </w:rPr>
        <w:t>3</w:t>
      </w:r>
      <w:r w:rsidR="00D83A3E">
        <w:rPr>
          <w:b/>
        </w:rPr>
        <w:t xml:space="preserve">, </w:t>
      </w:r>
      <w:r w:rsidRPr="00D83A3E">
        <w:rPr>
          <w:b/>
        </w:rPr>
        <w:t>Helga</w:t>
      </w:r>
      <w:r w:rsidRPr="001F6A70">
        <w:rPr>
          <w:b/>
        </w:rPr>
        <w:t xml:space="preserve"> do R. Gomes</w:t>
      </w:r>
      <w:r w:rsidRPr="001F6A70">
        <w:rPr>
          <w:b/>
          <w:vertAlign w:val="superscript"/>
        </w:rPr>
        <w:t>1</w:t>
      </w:r>
      <w:r w:rsidRPr="001F6A70">
        <w:rPr>
          <w:b/>
        </w:rPr>
        <w:t xml:space="preserve">, S. G. </w:t>
      </w:r>
      <w:proofErr w:type="spellStart"/>
      <w:r w:rsidRPr="001F6A70">
        <w:rPr>
          <w:b/>
        </w:rPr>
        <w:t>Prabhu</w:t>
      </w:r>
      <w:proofErr w:type="spellEnd"/>
      <w:r w:rsidRPr="001F6A70">
        <w:rPr>
          <w:b/>
        </w:rPr>
        <w:t xml:space="preserve"> Matondkar</w:t>
      </w:r>
      <w:r w:rsidR="00D83A3E">
        <w:rPr>
          <w:b/>
          <w:vertAlign w:val="superscript"/>
        </w:rPr>
        <w:t>4</w:t>
      </w:r>
      <w:r w:rsidR="00B20B5E" w:rsidRPr="001F6A70">
        <w:rPr>
          <w:b/>
        </w:rPr>
        <w:t>,</w:t>
      </w:r>
      <w:r w:rsidR="00D83A3E">
        <w:rPr>
          <w:b/>
        </w:rPr>
        <w:t xml:space="preserve"> </w:t>
      </w:r>
      <w:r w:rsidR="009870ED">
        <w:rPr>
          <w:b/>
        </w:rPr>
        <w:t>Khalid Al-Hashm</w:t>
      </w:r>
      <w:r w:rsidR="00BC780C" w:rsidRPr="001F6A70">
        <w:rPr>
          <w:b/>
        </w:rPr>
        <w:t>i</w:t>
      </w:r>
      <w:r w:rsidR="00BC780C" w:rsidRPr="00BC780C">
        <w:rPr>
          <w:b/>
          <w:vertAlign w:val="superscript"/>
        </w:rPr>
        <w:t>5</w:t>
      </w:r>
      <w:r w:rsidR="00D83A3E">
        <w:rPr>
          <w:b/>
        </w:rPr>
        <w:t>,</w:t>
      </w:r>
      <w:r w:rsidR="0083286E">
        <w:rPr>
          <w:b/>
        </w:rPr>
        <w:t xml:space="preserve"> Adnan Al-Azri</w:t>
      </w:r>
      <w:r w:rsidR="0083286E" w:rsidRPr="00BC780C">
        <w:rPr>
          <w:b/>
          <w:vertAlign w:val="superscript"/>
        </w:rPr>
        <w:t>5</w:t>
      </w:r>
      <w:r w:rsidR="0083286E">
        <w:rPr>
          <w:b/>
        </w:rPr>
        <w:t xml:space="preserve">, </w:t>
      </w:r>
      <w:r w:rsidR="00D83A3E">
        <w:rPr>
          <w:b/>
        </w:rPr>
        <w:t xml:space="preserve"> </w:t>
      </w:r>
      <w:proofErr w:type="spellStart"/>
      <w:r w:rsidR="00D83A3E">
        <w:rPr>
          <w:b/>
        </w:rPr>
        <w:t>Abdulaziz</w:t>
      </w:r>
      <w:proofErr w:type="spellEnd"/>
      <w:r w:rsidR="00D83A3E">
        <w:rPr>
          <w:b/>
        </w:rPr>
        <w:t xml:space="preserve"> Al-Marzouqi</w:t>
      </w:r>
      <w:r w:rsidR="00D83A3E" w:rsidRPr="00D83A3E">
        <w:rPr>
          <w:b/>
          <w:vertAlign w:val="superscript"/>
        </w:rPr>
        <w:t>6</w:t>
      </w:r>
      <w:r w:rsidR="0083286E">
        <w:rPr>
          <w:b/>
        </w:rPr>
        <w:t xml:space="preserve">, </w:t>
      </w:r>
      <w:proofErr w:type="spellStart"/>
      <w:r w:rsidR="0083286E">
        <w:rPr>
          <w:b/>
        </w:rPr>
        <w:t>Lubna</w:t>
      </w:r>
      <w:proofErr w:type="spellEnd"/>
      <w:r w:rsidR="0083286E">
        <w:rPr>
          <w:b/>
        </w:rPr>
        <w:t xml:space="preserve"> Al-Kharusi</w:t>
      </w:r>
      <w:r w:rsidR="0083286E" w:rsidRPr="00D83A3E">
        <w:rPr>
          <w:b/>
          <w:vertAlign w:val="superscript"/>
        </w:rPr>
        <w:t>6</w:t>
      </w:r>
    </w:p>
    <w:p w:rsidR="00014923" w:rsidRPr="00BC780C" w:rsidRDefault="00694B86" w:rsidP="00BC780C">
      <w:pPr>
        <w:spacing w:before="120"/>
        <w:ind w:right="-450"/>
        <w:jc w:val="center"/>
        <w:rPr>
          <w:i/>
        </w:rPr>
      </w:pPr>
      <w:r w:rsidRPr="00BC780C">
        <w:rPr>
          <w:i/>
          <w:vertAlign w:val="superscript"/>
        </w:rPr>
        <w:t>1</w:t>
      </w:r>
      <w:r w:rsidR="00014923" w:rsidRPr="00BC780C">
        <w:rPr>
          <w:i/>
        </w:rPr>
        <w:t xml:space="preserve">Lamont Doherty Earth Observatory at Columbia University, </w:t>
      </w:r>
      <w:r w:rsidR="00894B7C" w:rsidRPr="00BC780C">
        <w:rPr>
          <w:i/>
        </w:rPr>
        <w:t>Palisades, New York,</w:t>
      </w:r>
      <w:r w:rsidR="00014923" w:rsidRPr="00BC780C">
        <w:rPr>
          <w:i/>
        </w:rPr>
        <w:t xml:space="preserve"> USA</w:t>
      </w:r>
      <w:r w:rsidR="00894B7C" w:rsidRPr="00BC780C">
        <w:rPr>
          <w:i/>
        </w:rPr>
        <w:t>,</w:t>
      </w:r>
      <w:r w:rsidR="001F6A70" w:rsidRPr="00BC780C">
        <w:rPr>
          <w:i/>
        </w:rPr>
        <w:t xml:space="preserve"> 10964</w:t>
      </w:r>
    </w:p>
    <w:p w:rsidR="00652EC9" w:rsidRPr="00BC780C" w:rsidRDefault="00D83A3E" w:rsidP="00BC780C">
      <w:pPr>
        <w:ind w:right="-450"/>
        <w:jc w:val="center"/>
        <w:rPr>
          <w:i/>
        </w:rPr>
      </w:pPr>
      <w:r>
        <w:rPr>
          <w:i/>
          <w:vertAlign w:val="superscript"/>
        </w:rPr>
        <w:t>2</w:t>
      </w:r>
      <w:r w:rsidR="00BC780C" w:rsidRPr="00BC780C">
        <w:rPr>
          <w:i/>
        </w:rPr>
        <w:t>Naval Research Laboratory, Stennis Space Center, Mississippi, USA</w:t>
      </w:r>
      <w:r w:rsidR="00BC780C">
        <w:rPr>
          <w:i/>
        </w:rPr>
        <w:t xml:space="preserve">, </w:t>
      </w:r>
      <w:r w:rsidR="00BC780C" w:rsidRPr="00BC780C">
        <w:rPr>
          <w:i/>
        </w:rPr>
        <w:t>39529</w:t>
      </w:r>
    </w:p>
    <w:p w:rsidR="00D83A3E" w:rsidRDefault="00992757" w:rsidP="00D83A3E">
      <w:pPr>
        <w:ind w:right="-450"/>
        <w:jc w:val="center"/>
        <w:rPr>
          <w:i/>
        </w:rPr>
      </w:pPr>
      <w:r>
        <w:rPr>
          <w:i/>
          <w:vertAlign w:val="superscript"/>
        </w:rPr>
        <w:t>3</w:t>
      </w:r>
      <w:r w:rsidR="009870ED">
        <w:rPr>
          <w:i/>
        </w:rPr>
        <w:t>School of Marine Sciences, University of Main</w:t>
      </w:r>
      <w:r w:rsidR="00D83A3E">
        <w:rPr>
          <w:i/>
        </w:rPr>
        <w:t xml:space="preserve">e, </w:t>
      </w:r>
      <w:r>
        <w:rPr>
          <w:i/>
        </w:rPr>
        <w:t>Orono, Maine,</w:t>
      </w:r>
      <w:r w:rsidRPr="00992757">
        <w:rPr>
          <w:i/>
        </w:rPr>
        <w:t xml:space="preserve"> 04469</w:t>
      </w:r>
    </w:p>
    <w:p w:rsidR="00D83A3E" w:rsidRPr="00BC780C" w:rsidRDefault="00992757" w:rsidP="00D83A3E">
      <w:pPr>
        <w:ind w:right="-450"/>
        <w:jc w:val="center"/>
        <w:rPr>
          <w:i/>
        </w:rPr>
      </w:pPr>
      <w:r>
        <w:rPr>
          <w:i/>
          <w:vertAlign w:val="superscript"/>
        </w:rPr>
        <w:t>4</w:t>
      </w:r>
      <w:r w:rsidR="00D83A3E" w:rsidRPr="00BC780C">
        <w:rPr>
          <w:i/>
        </w:rPr>
        <w:t>National Institute of Oceanography, Dona Paula, Goa, India, 403004</w:t>
      </w:r>
    </w:p>
    <w:p w:rsidR="00BC780C" w:rsidRDefault="00BC780C" w:rsidP="00BC780C">
      <w:pPr>
        <w:ind w:right="-450"/>
        <w:jc w:val="center"/>
        <w:rPr>
          <w:i/>
        </w:rPr>
      </w:pPr>
      <w:r>
        <w:rPr>
          <w:i/>
          <w:vertAlign w:val="superscript"/>
        </w:rPr>
        <w:t>5</w:t>
      </w:r>
      <w:r w:rsidR="00992757">
        <w:rPr>
          <w:i/>
        </w:rPr>
        <w:t>College of Agriculture</w:t>
      </w:r>
      <w:r w:rsidRPr="00F8582C">
        <w:rPr>
          <w:i/>
        </w:rPr>
        <w:t xml:space="preserve"> and Marine Sciences, Sultan Qaboos University, Muscat, Sultanate of Oman, 123</w:t>
      </w:r>
    </w:p>
    <w:p w:rsidR="00BC780C" w:rsidRPr="00BC780C" w:rsidRDefault="00992757" w:rsidP="00BC780C">
      <w:pPr>
        <w:ind w:right="-450"/>
        <w:jc w:val="center"/>
        <w:rPr>
          <w:i/>
        </w:rPr>
      </w:pPr>
      <w:r>
        <w:rPr>
          <w:i/>
          <w:vertAlign w:val="superscript"/>
        </w:rPr>
        <w:t>6</w:t>
      </w:r>
      <w:r w:rsidRPr="00992757">
        <w:rPr>
          <w:i/>
        </w:rPr>
        <w:t xml:space="preserve">Ministry of </w:t>
      </w:r>
      <w:r w:rsidRPr="00992757">
        <w:rPr>
          <w:i/>
        </w:rPr>
        <w:t>Agriculture and Fisheries Wealth</w:t>
      </w:r>
      <w:r>
        <w:t>,</w:t>
      </w:r>
      <w:r>
        <w:t xml:space="preserve"> </w:t>
      </w:r>
      <w:r w:rsidRPr="00992757">
        <w:rPr>
          <w:i/>
        </w:rPr>
        <w:t>Muscat, Sultan</w:t>
      </w:r>
      <w:r>
        <w:rPr>
          <w:i/>
        </w:rPr>
        <w:t>a</w:t>
      </w:r>
      <w:r w:rsidRPr="00992757">
        <w:rPr>
          <w:i/>
        </w:rPr>
        <w:t>te of Oman</w:t>
      </w:r>
      <w:r>
        <w:rPr>
          <w:i/>
        </w:rPr>
        <w:t>, 100</w:t>
      </w:r>
    </w:p>
    <w:p w:rsidR="00992757" w:rsidRDefault="00992757" w:rsidP="00441CB0">
      <w:pPr>
        <w:ind w:left="360"/>
        <w:jc w:val="center"/>
        <w:rPr>
          <w:b/>
        </w:rPr>
      </w:pPr>
    </w:p>
    <w:p w:rsidR="00694B86" w:rsidRPr="001F6A70" w:rsidRDefault="00694B86" w:rsidP="00441CB0">
      <w:pPr>
        <w:ind w:left="360"/>
        <w:jc w:val="center"/>
      </w:pPr>
      <w:r w:rsidRPr="001F6A70">
        <w:rPr>
          <w:b/>
        </w:rPr>
        <w:t xml:space="preserve">E-mail: </w:t>
      </w:r>
      <w:hyperlink r:id="rId6" w:history="1">
        <w:r w:rsidRPr="001F6A70">
          <w:rPr>
            <w:rStyle w:val="Hyperlink"/>
          </w:rPr>
          <w:t>jig@ldeo.columbia.edu</w:t>
        </w:r>
      </w:hyperlink>
    </w:p>
    <w:p w:rsidR="00265289" w:rsidRPr="001F6A70" w:rsidRDefault="00B20B5E" w:rsidP="00441CB0">
      <w:pPr>
        <w:autoSpaceDE w:val="0"/>
        <w:autoSpaceDN w:val="0"/>
        <w:adjustRightInd w:val="0"/>
        <w:spacing w:before="100" w:beforeAutospacing="1" w:after="120"/>
        <w:jc w:val="center"/>
        <w:rPr>
          <w:b/>
        </w:rPr>
      </w:pPr>
      <w:r w:rsidRPr="001F6A70">
        <w:rPr>
          <w:b/>
        </w:rPr>
        <w:t>Abstract</w:t>
      </w:r>
    </w:p>
    <w:p w:rsidR="00B20B5E" w:rsidRPr="00B00780" w:rsidRDefault="001F6A70" w:rsidP="00B00780">
      <w:pPr>
        <w:rPr>
          <w:color w:val="000000"/>
        </w:rPr>
      </w:pPr>
      <w:r w:rsidRPr="001F6A70">
        <w:rPr>
          <w:color w:val="000000"/>
        </w:rPr>
        <w:t xml:space="preserve">Over </w:t>
      </w:r>
      <w:r w:rsidRPr="001F6A70">
        <w:rPr>
          <w:bCs/>
        </w:rPr>
        <w:t xml:space="preserve">the past decade, the western Arabian Sea has witnessed a nearly three-fold increase in summer-time phytoplankton biomass due to intensification of the southwest monsoon (SWM) winds and </w:t>
      </w:r>
      <w:r w:rsidRPr="001F6A70">
        <w:rPr>
          <w:color w:val="000000"/>
        </w:rPr>
        <w:t xml:space="preserve">wind-driven coastal upwelling </w:t>
      </w:r>
      <w:r w:rsidR="00E754E0">
        <w:rPr>
          <w:color w:val="000000"/>
        </w:rPr>
        <w:t>as a result of Eurasian warming</w:t>
      </w:r>
      <w:r w:rsidR="00667376">
        <w:rPr>
          <w:color w:val="000000"/>
        </w:rPr>
        <w:t xml:space="preserve"> </w:t>
      </w:r>
      <w:r w:rsidR="009870ED">
        <w:rPr>
          <w:color w:val="000000"/>
        </w:rPr>
        <w:t xml:space="preserve">and </w:t>
      </w:r>
      <w:r w:rsidRPr="001F6A70">
        <w:rPr>
          <w:color w:val="000000"/>
        </w:rPr>
        <w:t xml:space="preserve">the decline in snow cover extent over southwest Asia and the Himalayan-Tibetan Plateau region. The impacts of the warming trend have not been confined to the SWM alone. </w:t>
      </w:r>
      <w:r w:rsidRPr="001F6A70">
        <w:rPr>
          <w:bCs/>
        </w:rPr>
        <w:t xml:space="preserve"> During the northeast monsoon (NEM) also, </w:t>
      </w:r>
      <w:r w:rsidR="00E754E0">
        <w:rPr>
          <w:bCs/>
        </w:rPr>
        <w:t>the Arabian Sea has been experiencing</w:t>
      </w:r>
      <w:r w:rsidRPr="001F6A70">
        <w:rPr>
          <w:bCs/>
        </w:rPr>
        <w:t xml:space="preserve"> unprecedented blooms of a mixotrophic dinoflagellate, </w:t>
      </w:r>
      <w:r w:rsidRPr="001F6A70">
        <w:rPr>
          <w:bCs/>
          <w:i/>
        </w:rPr>
        <w:t xml:space="preserve">Noctiluca scintillans. </w:t>
      </w:r>
      <w:r w:rsidRPr="001F6A70">
        <w:t xml:space="preserve">First seen in smaller numbers off the coast of Oman, </w:t>
      </w:r>
      <w:r w:rsidRPr="001F6A70">
        <w:rPr>
          <w:i/>
        </w:rPr>
        <w:t xml:space="preserve">Noctiluca </w:t>
      </w:r>
      <w:r w:rsidRPr="001F6A70">
        <w:rPr>
          <w:color w:val="000000"/>
        </w:rPr>
        <w:t>blooms have now become more pervasive and widespread throughout the northern Arabian Sea replacing diatoms as the dominant winter-time bloom forming phytoplankton</w:t>
      </w:r>
      <w:r w:rsidR="00667376">
        <w:rPr>
          <w:color w:val="000000"/>
        </w:rPr>
        <w:t xml:space="preserve">. We show that these large annual blooms of </w:t>
      </w:r>
      <w:r w:rsidR="00667376" w:rsidRPr="00667376">
        <w:rPr>
          <w:i/>
          <w:color w:val="000000"/>
        </w:rPr>
        <w:t>Noctiluca</w:t>
      </w:r>
      <w:r w:rsidR="00667376">
        <w:rPr>
          <w:color w:val="000000"/>
        </w:rPr>
        <w:t xml:space="preserve"> blooms are being fuelled by the spread of hypoxia and are disrupting the </w:t>
      </w:r>
      <w:r w:rsidR="009870ED">
        <w:rPr>
          <w:color w:val="000000"/>
        </w:rPr>
        <w:t>traditional food chain of the Arabian Sea</w:t>
      </w:r>
      <w:r w:rsidRPr="001F6A70">
        <w:rPr>
          <w:color w:val="000000"/>
        </w:rPr>
        <w:t>. This presentation will highlight new results from a Indo-US</w:t>
      </w:r>
      <w:r>
        <w:rPr>
          <w:color w:val="000000"/>
        </w:rPr>
        <w:t xml:space="preserve">-Oman </w:t>
      </w:r>
      <w:r w:rsidR="00667376">
        <w:rPr>
          <w:color w:val="000000"/>
        </w:rPr>
        <w:t>satellite and coupled physical biological modeling</w:t>
      </w:r>
      <w:r w:rsidR="00E754E0">
        <w:rPr>
          <w:color w:val="000000"/>
        </w:rPr>
        <w:t xml:space="preserve"> effort aimed at</w:t>
      </w:r>
      <w:r w:rsidR="00667376">
        <w:rPr>
          <w:color w:val="000000"/>
        </w:rPr>
        <w:t xml:space="preserve"> 1)</w:t>
      </w:r>
      <w:r w:rsidR="00E754E0">
        <w:rPr>
          <w:color w:val="000000"/>
        </w:rPr>
        <w:t xml:space="preserve"> investigating</w:t>
      </w:r>
      <w:r w:rsidRPr="001F6A70">
        <w:rPr>
          <w:color w:val="000000"/>
        </w:rPr>
        <w:t xml:space="preserve"> the </w:t>
      </w:r>
      <w:r w:rsidR="00B00780">
        <w:rPr>
          <w:color w:val="000000"/>
        </w:rPr>
        <w:t xml:space="preserve">origins of </w:t>
      </w:r>
      <w:r w:rsidR="00B00780" w:rsidRPr="001F6A70">
        <w:rPr>
          <w:i/>
          <w:color w:val="000000"/>
        </w:rPr>
        <w:t>Noctiluca</w:t>
      </w:r>
      <w:r w:rsidR="00667376">
        <w:rPr>
          <w:color w:val="000000"/>
        </w:rPr>
        <w:t xml:space="preserve"> and </w:t>
      </w:r>
      <w:r w:rsidR="00B00780">
        <w:rPr>
          <w:color w:val="000000"/>
        </w:rPr>
        <w:t xml:space="preserve">its </w:t>
      </w:r>
      <w:r w:rsidR="00667376">
        <w:rPr>
          <w:color w:val="000000"/>
        </w:rPr>
        <w:t xml:space="preserve">unique </w:t>
      </w:r>
      <w:r w:rsidRPr="001F6A70">
        <w:rPr>
          <w:color w:val="000000"/>
        </w:rPr>
        <w:t>ecophysiological characteristics</w:t>
      </w:r>
      <w:r w:rsidR="00E754E0">
        <w:rPr>
          <w:color w:val="000000"/>
        </w:rPr>
        <w:t xml:space="preserve"> and,</w:t>
      </w:r>
      <w:r w:rsidR="00D83A3E">
        <w:rPr>
          <w:color w:val="000000"/>
        </w:rPr>
        <w:t xml:space="preserve"> 2)</w:t>
      </w:r>
      <w:r w:rsidR="00667376">
        <w:rPr>
          <w:color w:val="000000"/>
        </w:rPr>
        <w:t xml:space="preserve"> develop</w:t>
      </w:r>
      <w:r w:rsidR="00E754E0">
        <w:rPr>
          <w:color w:val="000000"/>
        </w:rPr>
        <w:t>ing</w:t>
      </w:r>
      <w:r w:rsidR="00667376">
        <w:rPr>
          <w:color w:val="000000"/>
        </w:rPr>
        <w:t xml:space="preserve"> based decision support tools </w:t>
      </w:r>
      <w:r w:rsidR="009870ED">
        <w:rPr>
          <w:color w:val="000000"/>
        </w:rPr>
        <w:t xml:space="preserve">specifically </w:t>
      </w:r>
      <w:r w:rsidR="00667376">
        <w:rPr>
          <w:color w:val="000000"/>
        </w:rPr>
        <w:t>geared</w:t>
      </w:r>
      <w:r w:rsidR="009870ED">
        <w:rPr>
          <w:color w:val="000000"/>
        </w:rPr>
        <w:t xml:space="preserve"> towards mitigating </w:t>
      </w:r>
      <w:r w:rsidR="00D83A3E">
        <w:rPr>
          <w:color w:val="000000"/>
        </w:rPr>
        <w:t xml:space="preserve">large </w:t>
      </w:r>
      <w:r w:rsidR="009870ED">
        <w:rPr>
          <w:color w:val="000000"/>
        </w:rPr>
        <w:t>socio-economic losses</w:t>
      </w:r>
      <w:r w:rsidR="00667376">
        <w:rPr>
          <w:color w:val="000000"/>
        </w:rPr>
        <w:t xml:space="preserve"> </w:t>
      </w:r>
      <w:r w:rsidR="00D83A3E">
        <w:rPr>
          <w:color w:val="000000"/>
        </w:rPr>
        <w:t xml:space="preserve">being caused </w:t>
      </w:r>
      <w:r w:rsidR="00E754E0">
        <w:rPr>
          <w:color w:val="000000"/>
        </w:rPr>
        <w:t>by massive</w:t>
      </w:r>
      <w:r w:rsidR="00E754E0">
        <w:rPr>
          <w:color w:val="000000"/>
        </w:rPr>
        <w:t xml:space="preserve"> </w:t>
      </w:r>
      <w:r w:rsidR="00E754E0" w:rsidRPr="00667376">
        <w:rPr>
          <w:i/>
          <w:color w:val="000000"/>
        </w:rPr>
        <w:t>Noctiluca</w:t>
      </w:r>
      <w:r w:rsidR="00E754E0">
        <w:rPr>
          <w:color w:val="000000"/>
        </w:rPr>
        <w:t xml:space="preserve"> blooms</w:t>
      </w:r>
      <w:r w:rsidR="00E754E0">
        <w:rPr>
          <w:color w:val="000000"/>
        </w:rPr>
        <w:t xml:space="preserve"> along the coast of the</w:t>
      </w:r>
      <w:r w:rsidR="00D83A3E">
        <w:rPr>
          <w:color w:val="000000"/>
        </w:rPr>
        <w:t xml:space="preserve"> Sultanate of Oman</w:t>
      </w:r>
      <w:r w:rsidR="00E754E0">
        <w:rPr>
          <w:color w:val="000000"/>
        </w:rPr>
        <w:t>.</w:t>
      </w:r>
      <w:r w:rsidR="00D83A3E">
        <w:rPr>
          <w:color w:val="000000"/>
        </w:rPr>
        <w:t xml:space="preserve"> </w:t>
      </w:r>
    </w:p>
    <w:p w:rsidR="00EF0EC9" w:rsidRPr="001F6A70" w:rsidRDefault="00EF0EC9" w:rsidP="001132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47A93" w:rsidRPr="001F6A70" w:rsidRDefault="00847A93" w:rsidP="001132D6">
      <w:pPr>
        <w:autoSpaceDE w:val="0"/>
        <w:autoSpaceDN w:val="0"/>
        <w:adjustRightInd w:val="0"/>
        <w:jc w:val="both"/>
      </w:pPr>
    </w:p>
    <w:p w:rsidR="00652EC9" w:rsidRDefault="00652EC9" w:rsidP="00847A93">
      <w:pPr>
        <w:autoSpaceDE w:val="0"/>
        <w:autoSpaceDN w:val="0"/>
        <w:adjustRightInd w:val="0"/>
        <w:ind w:firstLine="720"/>
      </w:pPr>
    </w:p>
    <w:sectPr w:rsidR="00652EC9" w:rsidSect="001132D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0A0D"/>
    <w:multiLevelType w:val="hybridMultilevel"/>
    <w:tmpl w:val="0DC6E82A"/>
    <w:lvl w:ilvl="0" w:tplc="3FB0C1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93"/>
    <w:rsid w:val="00014923"/>
    <w:rsid w:val="000A32F0"/>
    <w:rsid w:val="001132D6"/>
    <w:rsid w:val="001762BB"/>
    <w:rsid w:val="001E49F7"/>
    <w:rsid w:val="001F6A70"/>
    <w:rsid w:val="00265289"/>
    <w:rsid w:val="003233BE"/>
    <w:rsid w:val="00441CB0"/>
    <w:rsid w:val="0045364C"/>
    <w:rsid w:val="005305AB"/>
    <w:rsid w:val="00652EC9"/>
    <w:rsid w:val="006601B8"/>
    <w:rsid w:val="00667376"/>
    <w:rsid w:val="00694B86"/>
    <w:rsid w:val="006A5CA6"/>
    <w:rsid w:val="00723617"/>
    <w:rsid w:val="0083286E"/>
    <w:rsid w:val="00847A93"/>
    <w:rsid w:val="0085124C"/>
    <w:rsid w:val="00894B7C"/>
    <w:rsid w:val="009870ED"/>
    <w:rsid w:val="00992757"/>
    <w:rsid w:val="009A42E9"/>
    <w:rsid w:val="00A25989"/>
    <w:rsid w:val="00A406A6"/>
    <w:rsid w:val="00B00780"/>
    <w:rsid w:val="00B1193B"/>
    <w:rsid w:val="00B20B5E"/>
    <w:rsid w:val="00BC780C"/>
    <w:rsid w:val="00BD3F76"/>
    <w:rsid w:val="00CF0E46"/>
    <w:rsid w:val="00D37726"/>
    <w:rsid w:val="00D67473"/>
    <w:rsid w:val="00D7754F"/>
    <w:rsid w:val="00D83A3E"/>
    <w:rsid w:val="00E27A28"/>
    <w:rsid w:val="00E754E0"/>
    <w:rsid w:val="00EC4122"/>
    <w:rsid w:val="00EF0EC9"/>
    <w:rsid w:val="00F548D6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F6A70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265289"/>
  </w:style>
  <w:style w:type="character" w:styleId="Hyperlink">
    <w:name w:val="Hyperlink"/>
    <w:basedOn w:val="DefaultParagraphFont"/>
    <w:uiPriority w:val="99"/>
    <w:unhideWhenUsed/>
    <w:rsid w:val="00694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D6"/>
    <w:rPr>
      <w:rFonts w:ascii="Tahoma" w:eastAsia="MS Mincho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1F6A70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9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1F6A70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rsid w:val="00265289"/>
  </w:style>
  <w:style w:type="character" w:styleId="Hyperlink">
    <w:name w:val="Hyperlink"/>
    <w:basedOn w:val="DefaultParagraphFont"/>
    <w:uiPriority w:val="99"/>
    <w:unhideWhenUsed/>
    <w:rsid w:val="00694B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D6"/>
    <w:rPr>
      <w:rFonts w:ascii="Tahoma" w:eastAsia="MS Mincho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rsid w:val="001F6A70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g@ldeo.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3</cp:revision>
  <cp:lastPrinted>2013-03-16T14:35:00Z</cp:lastPrinted>
  <dcterms:created xsi:type="dcterms:W3CDTF">2015-05-12T00:01:00Z</dcterms:created>
  <dcterms:modified xsi:type="dcterms:W3CDTF">2015-05-12T00:02:00Z</dcterms:modified>
</cp:coreProperties>
</file>