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7A" w:rsidRPr="00B10328" w:rsidRDefault="00B10328" w:rsidP="0040097A">
      <w:pPr>
        <w:rPr>
          <w:rFonts w:ascii="Times New Roman" w:hAnsi="Times New Roman" w:cs="Times New Roman"/>
          <w:b/>
        </w:rPr>
      </w:pPr>
      <w:r w:rsidRPr="00B10328">
        <w:rPr>
          <w:rFonts w:ascii="Times New Roman" w:hAnsi="Times New Roman" w:cs="Times New Roman"/>
          <w:b/>
        </w:rPr>
        <w:t xml:space="preserve">SINGLE-PARTICLE OPTICS APPROACH IN STUDYING INHERENT OPTICAL PROPERTIES OF MINERAL PARTICLES AND OPTICAL VARIABILITY OF AQUATIC SYSTEMS </w:t>
      </w:r>
    </w:p>
    <w:p w:rsidR="00B10328" w:rsidRPr="00B10328" w:rsidRDefault="00B10328" w:rsidP="0040097A">
      <w:pPr>
        <w:rPr>
          <w:rFonts w:ascii="Times New Roman" w:hAnsi="Times New Roman" w:cs="Times New Roman"/>
        </w:rPr>
      </w:pPr>
      <w:r>
        <w:rPr>
          <w:rFonts w:ascii="Times New Roman" w:hAnsi="Times New Roman" w:cs="Times New Roman"/>
        </w:rPr>
        <w:t>Feng Peng</w:t>
      </w:r>
      <w:r w:rsidRPr="00B10328">
        <w:rPr>
          <w:rFonts w:ascii="Times New Roman" w:hAnsi="Times New Roman" w:cs="Times New Roman"/>
          <w:vertAlign w:val="superscript"/>
        </w:rPr>
        <w:t>1</w:t>
      </w:r>
      <w:r>
        <w:rPr>
          <w:rFonts w:ascii="Times New Roman" w:hAnsi="Times New Roman" w:cs="Times New Roman"/>
        </w:rPr>
        <w:t xml:space="preserve"> and Steven W. Effler</w:t>
      </w:r>
      <w:r w:rsidRPr="00B10328">
        <w:rPr>
          <w:rFonts w:ascii="Times New Roman" w:hAnsi="Times New Roman" w:cs="Times New Roman"/>
          <w:vertAlign w:val="superscript"/>
        </w:rPr>
        <w:t>2</w:t>
      </w:r>
    </w:p>
    <w:p w:rsidR="0040097A" w:rsidRDefault="0040097A" w:rsidP="0040097A">
      <w:pPr>
        <w:rPr>
          <w:rFonts w:ascii="Times New Roman" w:hAnsi="Times New Roman" w:cs="Times New Roman"/>
        </w:rPr>
      </w:pPr>
      <w:r w:rsidRPr="00B10328">
        <w:rPr>
          <w:rFonts w:ascii="Times New Roman" w:hAnsi="Times New Roman" w:cs="Times New Roman"/>
        </w:rPr>
        <w:t xml:space="preserve">Light attenuation by suspended particles in aquatic systems is an important physical process regulating water clarity </w:t>
      </w:r>
      <w:r w:rsidR="008127AD" w:rsidRPr="00B10328">
        <w:rPr>
          <w:rFonts w:ascii="Times New Roman" w:hAnsi="Times New Roman" w:cs="Times New Roman"/>
        </w:rPr>
        <w:t xml:space="preserve">(thus water quality) </w:t>
      </w:r>
      <w:r w:rsidRPr="00B10328">
        <w:rPr>
          <w:rFonts w:ascii="Times New Roman" w:hAnsi="Times New Roman" w:cs="Times New Roman"/>
        </w:rPr>
        <w:t>as well as the magnitudes and the spectral features of remote-sensing reflectance. Mineral (or inorganic) particles are a key component of the optical regimes of water masses because of their higher refractive indices as compared with algal and detrital particles, especially for coastal and inland waters where mixed particle assemblages are more prevalent than in the open oceans. A unique individual particle analysis (IPA) technique (scanning electron microscopy interfaced with automated image and X-ray analyses; SAX) has been us</w:t>
      </w:r>
      <w:r w:rsidR="006A3373" w:rsidRPr="00B10328">
        <w:rPr>
          <w:rFonts w:ascii="Times New Roman" w:hAnsi="Times New Roman" w:cs="Times New Roman"/>
        </w:rPr>
        <w:t xml:space="preserve">ed to provide characterizations </w:t>
      </w:r>
      <w:r w:rsidRPr="00B10328">
        <w:rPr>
          <w:rFonts w:ascii="Times New Roman" w:hAnsi="Times New Roman" w:cs="Times New Roman"/>
        </w:rPr>
        <w:t xml:space="preserve">of the light-attenuating attributes (size, shape, and composition) of individual mineral particles collected from diverse freshwater systems in North America, including the Great Lakes and the Finger Lakes of New York. IPA results are used in Mie theory calculations of absorption, scattering, and backscattering coefficients (i.e., inherent optical properties, IOPs) of the mineral particle populations. We have </w:t>
      </w:r>
      <w:r w:rsidR="00916D86" w:rsidRPr="00B10328">
        <w:rPr>
          <w:rFonts w:ascii="Times New Roman" w:hAnsi="Times New Roman" w:cs="Times New Roman"/>
        </w:rPr>
        <w:t>documented the application of</w:t>
      </w:r>
      <w:r w:rsidRPr="00B10328">
        <w:rPr>
          <w:rFonts w:ascii="Times New Roman" w:hAnsi="Times New Roman" w:cs="Times New Roman"/>
        </w:rPr>
        <w:t xml:space="preserve"> this </w:t>
      </w:r>
      <w:r w:rsidR="003D010C">
        <w:rPr>
          <w:rFonts w:ascii="Times New Roman" w:hAnsi="Times New Roman" w:cs="Times New Roman"/>
        </w:rPr>
        <w:t xml:space="preserve">single-particle optics </w:t>
      </w:r>
      <w:r w:rsidRPr="00B10328">
        <w:rPr>
          <w:rFonts w:ascii="Times New Roman" w:hAnsi="Times New Roman" w:cs="Times New Roman"/>
        </w:rPr>
        <w:t xml:space="preserve">approach </w:t>
      </w:r>
      <w:r w:rsidR="003D010C">
        <w:rPr>
          <w:rFonts w:ascii="Times New Roman" w:hAnsi="Times New Roman" w:cs="Times New Roman"/>
        </w:rPr>
        <w:t xml:space="preserve">(termed </w:t>
      </w:r>
      <w:r w:rsidR="003D010C" w:rsidRPr="00B10328">
        <w:rPr>
          <w:rFonts w:ascii="Times New Roman" w:hAnsi="Times New Roman" w:cs="Times New Roman"/>
        </w:rPr>
        <w:t>SAX–Mie</w:t>
      </w:r>
      <w:r w:rsidR="003D010C">
        <w:rPr>
          <w:rFonts w:ascii="Times New Roman" w:hAnsi="Times New Roman" w:cs="Times New Roman"/>
        </w:rPr>
        <w:t>)</w:t>
      </w:r>
      <w:bookmarkStart w:id="0" w:name="_GoBack"/>
      <w:bookmarkEnd w:id="0"/>
      <w:r w:rsidR="003D010C" w:rsidRPr="00B10328">
        <w:rPr>
          <w:rFonts w:ascii="Times New Roman" w:hAnsi="Times New Roman" w:cs="Times New Roman"/>
        </w:rPr>
        <w:t xml:space="preserve"> </w:t>
      </w:r>
      <w:r w:rsidR="00FC1E6B" w:rsidRPr="00B10328">
        <w:rPr>
          <w:rFonts w:ascii="Times New Roman" w:hAnsi="Times New Roman" w:cs="Times New Roman"/>
        </w:rPr>
        <w:t>in</w:t>
      </w:r>
      <w:r w:rsidRPr="00B10328">
        <w:rPr>
          <w:rFonts w:ascii="Times New Roman" w:hAnsi="Times New Roman" w:cs="Times New Roman"/>
        </w:rPr>
        <w:t xml:space="preserve"> </w:t>
      </w:r>
      <w:r w:rsidR="00DE4750" w:rsidRPr="00B10328">
        <w:rPr>
          <w:rFonts w:ascii="Times New Roman" w:hAnsi="Times New Roman" w:cs="Times New Roman"/>
        </w:rPr>
        <w:t xml:space="preserve">the following areas: </w:t>
      </w:r>
      <w:r w:rsidRPr="00B10328">
        <w:rPr>
          <w:rFonts w:ascii="Times New Roman" w:hAnsi="Times New Roman" w:cs="Times New Roman"/>
        </w:rPr>
        <w:t>(1) partition</w:t>
      </w:r>
      <w:r w:rsidR="00FC1E6B" w:rsidRPr="00B10328">
        <w:rPr>
          <w:rFonts w:ascii="Times New Roman" w:hAnsi="Times New Roman" w:cs="Times New Roman"/>
        </w:rPr>
        <w:t>ing</w:t>
      </w:r>
      <w:r w:rsidRPr="00B10328">
        <w:rPr>
          <w:rFonts w:ascii="Times New Roman" w:hAnsi="Times New Roman" w:cs="Times New Roman"/>
        </w:rPr>
        <w:t xml:space="preserve"> the bulk particulate IOPs into contributing components</w:t>
      </w:r>
      <w:r w:rsidR="00D45E1A" w:rsidRPr="00B10328">
        <w:rPr>
          <w:rFonts w:ascii="Times New Roman" w:hAnsi="Times New Roman" w:cs="Times New Roman"/>
        </w:rPr>
        <w:t xml:space="preserve"> (e.g., algal particles, calcite, clay minerals)</w:t>
      </w:r>
      <w:r w:rsidRPr="00B10328">
        <w:rPr>
          <w:rFonts w:ascii="Times New Roman" w:hAnsi="Times New Roman" w:cs="Times New Roman"/>
        </w:rPr>
        <w:t>, (2) advanc</w:t>
      </w:r>
      <w:r w:rsidR="00FC1E6B" w:rsidRPr="00B10328">
        <w:rPr>
          <w:rFonts w:ascii="Times New Roman" w:hAnsi="Times New Roman" w:cs="Times New Roman"/>
        </w:rPr>
        <w:t>ing</w:t>
      </w:r>
      <w:r w:rsidRPr="00B10328">
        <w:rPr>
          <w:rFonts w:ascii="Times New Roman" w:hAnsi="Times New Roman" w:cs="Times New Roman"/>
        </w:rPr>
        <w:t xml:space="preserve"> our understanding of the optical variability of natural waters</w:t>
      </w:r>
      <w:r w:rsidR="00D45E1A" w:rsidRPr="00B10328">
        <w:rPr>
          <w:rFonts w:ascii="Times New Roman" w:hAnsi="Times New Roman" w:cs="Times New Roman"/>
        </w:rPr>
        <w:t xml:space="preserve"> (e.g., backscattering ratio as a function of the composition of particle assemblages)</w:t>
      </w:r>
      <w:r w:rsidRPr="00B10328">
        <w:rPr>
          <w:rFonts w:ascii="Times New Roman" w:hAnsi="Times New Roman" w:cs="Times New Roman"/>
        </w:rPr>
        <w:t>, (3) pursu</w:t>
      </w:r>
      <w:r w:rsidR="00FC1E6B" w:rsidRPr="00B10328">
        <w:rPr>
          <w:rFonts w:ascii="Times New Roman" w:hAnsi="Times New Roman" w:cs="Times New Roman"/>
        </w:rPr>
        <w:t>ing</w:t>
      </w:r>
      <w:r w:rsidRPr="00B10328">
        <w:rPr>
          <w:rFonts w:ascii="Times New Roman" w:hAnsi="Times New Roman" w:cs="Times New Roman"/>
        </w:rPr>
        <w:t xml:space="preserve"> </w:t>
      </w:r>
      <w:r w:rsidR="00916D86" w:rsidRPr="00B10328">
        <w:rPr>
          <w:rFonts w:ascii="Times New Roman" w:hAnsi="Times New Roman" w:cs="Times New Roman"/>
        </w:rPr>
        <w:t xml:space="preserve">closure of </w:t>
      </w:r>
      <w:r w:rsidRPr="00B10328">
        <w:rPr>
          <w:rFonts w:ascii="Times New Roman" w:hAnsi="Times New Roman" w:cs="Times New Roman"/>
        </w:rPr>
        <w:t xml:space="preserve">optical modeling </w:t>
      </w:r>
      <w:r w:rsidR="00916D86" w:rsidRPr="00B10328">
        <w:rPr>
          <w:rFonts w:ascii="Times New Roman" w:hAnsi="Times New Roman" w:cs="Times New Roman"/>
        </w:rPr>
        <w:t>(particula</w:t>
      </w:r>
      <w:r w:rsidR="00A92942" w:rsidRPr="00B10328">
        <w:rPr>
          <w:rFonts w:ascii="Times New Roman" w:hAnsi="Times New Roman" w:cs="Times New Roman"/>
        </w:rPr>
        <w:t>te scattering and backscattering</w:t>
      </w:r>
      <w:r w:rsidR="00FC1E6B" w:rsidRPr="00B10328">
        <w:rPr>
          <w:rFonts w:ascii="Times New Roman" w:hAnsi="Times New Roman" w:cs="Times New Roman"/>
        </w:rPr>
        <w:t xml:space="preserve">) </w:t>
      </w:r>
      <w:r w:rsidRPr="00B10328">
        <w:rPr>
          <w:rFonts w:ascii="Times New Roman" w:hAnsi="Times New Roman" w:cs="Times New Roman"/>
        </w:rPr>
        <w:t>with bulk measurements</w:t>
      </w:r>
      <w:r w:rsidR="00A92942" w:rsidRPr="00B10328">
        <w:rPr>
          <w:rFonts w:ascii="Times New Roman" w:hAnsi="Times New Roman" w:cs="Times New Roman"/>
        </w:rPr>
        <w:t xml:space="preserve"> (promising results documented)</w:t>
      </w:r>
      <w:r w:rsidRPr="00B10328">
        <w:rPr>
          <w:rFonts w:ascii="Times New Roman" w:hAnsi="Times New Roman" w:cs="Times New Roman"/>
        </w:rPr>
        <w:t>, and (4) acquir</w:t>
      </w:r>
      <w:r w:rsidR="00FC1E6B" w:rsidRPr="00B10328">
        <w:rPr>
          <w:rFonts w:ascii="Times New Roman" w:hAnsi="Times New Roman" w:cs="Times New Roman"/>
        </w:rPr>
        <w:t>ing</w:t>
      </w:r>
      <w:r w:rsidRPr="00B10328">
        <w:rPr>
          <w:rFonts w:ascii="Times New Roman" w:hAnsi="Times New Roman" w:cs="Times New Roman"/>
        </w:rPr>
        <w:t xml:space="preserve"> surface water ‘ground-truth’ for remote-sensing algorithm development. </w:t>
      </w:r>
    </w:p>
    <w:p w:rsidR="00B10328" w:rsidRDefault="00B10328" w:rsidP="00B10328">
      <w:pPr>
        <w:spacing w:after="0" w:line="240" w:lineRule="auto"/>
      </w:pPr>
      <w:r w:rsidRPr="00B10328">
        <w:rPr>
          <w:rFonts w:ascii="Times New Roman" w:hAnsi="Times New Roman" w:cs="Times New Roman"/>
          <w:vertAlign w:val="superscript"/>
        </w:rPr>
        <w:t>1</w:t>
      </w:r>
      <w:r>
        <w:rPr>
          <w:rFonts w:ascii="Times New Roman" w:hAnsi="Times New Roman" w:cs="Times New Roman"/>
        </w:rPr>
        <w:t xml:space="preserve"> fpeng@upstatefreshwater.org</w:t>
      </w:r>
      <w:r>
        <w:t xml:space="preserve"> </w:t>
      </w:r>
    </w:p>
    <w:p w:rsidR="00B10328" w:rsidRDefault="00B10328" w:rsidP="00B10328">
      <w:pPr>
        <w:spacing w:after="0" w:line="240" w:lineRule="auto"/>
      </w:pPr>
      <w:r>
        <w:rPr>
          <w:rFonts w:ascii="Times New Roman" w:hAnsi="Times New Roman" w:cs="Times New Roman"/>
          <w:vertAlign w:val="superscript"/>
        </w:rPr>
        <w:t>2</w:t>
      </w:r>
      <w:r>
        <w:rPr>
          <w:rFonts w:ascii="Times New Roman" w:hAnsi="Times New Roman" w:cs="Times New Roman"/>
        </w:rPr>
        <w:t xml:space="preserve"> </w:t>
      </w:r>
      <w:r>
        <w:rPr>
          <w:rFonts w:ascii="Times New Roman" w:hAnsi="Times New Roman" w:cs="Times New Roman"/>
        </w:rPr>
        <w:t>sweffler</w:t>
      </w:r>
      <w:r>
        <w:rPr>
          <w:rFonts w:ascii="Times New Roman" w:hAnsi="Times New Roman" w:cs="Times New Roman"/>
        </w:rPr>
        <w:t>@upstatefreshwater.org</w:t>
      </w:r>
      <w:r>
        <w:t xml:space="preserve"> </w:t>
      </w:r>
    </w:p>
    <w:p w:rsidR="00B10328" w:rsidRPr="00B10328" w:rsidRDefault="00B10328" w:rsidP="00B10328">
      <w:pPr>
        <w:spacing w:after="0" w:line="240" w:lineRule="auto"/>
        <w:rPr>
          <w:rFonts w:ascii="Times New Roman" w:hAnsi="Times New Roman" w:cs="Times New Roman"/>
        </w:rPr>
      </w:pPr>
      <w:r>
        <w:rPr>
          <w:rFonts w:ascii="Times New Roman" w:hAnsi="Times New Roman" w:cs="Times New Roman"/>
        </w:rPr>
        <w:t>Upstate Freshwater Institute, P.O. Box 506, Syracuse, New York 13214, USA</w:t>
      </w:r>
    </w:p>
    <w:p w:rsidR="00B10328" w:rsidRDefault="00B10328"/>
    <w:p w:rsidR="00B10328" w:rsidRDefault="00B10328"/>
    <w:sectPr w:rsidR="00B1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7A"/>
    <w:rsid w:val="00127473"/>
    <w:rsid w:val="002F0881"/>
    <w:rsid w:val="003D010C"/>
    <w:rsid w:val="0040097A"/>
    <w:rsid w:val="006A3373"/>
    <w:rsid w:val="008127AD"/>
    <w:rsid w:val="00911D48"/>
    <w:rsid w:val="00916D86"/>
    <w:rsid w:val="00994BB2"/>
    <w:rsid w:val="009B52A8"/>
    <w:rsid w:val="00A373D0"/>
    <w:rsid w:val="00A92942"/>
    <w:rsid w:val="00B10328"/>
    <w:rsid w:val="00B232E3"/>
    <w:rsid w:val="00D45E1A"/>
    <w:rsid w:val="00DE4750"/>
    <w:rsid w:val="00E064C2"/>
    <w:rsid w:val="00FC1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7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064C2"/>
    <w:rPr>
      <w:rFonts w:ascii="Times New Roman" w:hAnsi="Times New Roman"/>
      <w:sz w:val="20"/>
    </w:rPr>
  </w:style>
  <w:style w:type="character" w:styleId="Hyperlink">
    <w:name w:val="Hyperlink"/>
    <w:basedOn w:val="DefaultParagraphFont"/>
    <w:uiPriority w:val="99"/>
    <w:unhideWhenUsed/>
    <w:rsid w:val="00B103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7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064C2"/>
    <w:rPr>
      <w:rFonts w:ascii="Times New Roman" w:hAnsi="Times New Roman"/>
      <w:sz w:val="20"/>
    </w:rPr>
  </w:style>
  <w:style w:type="character" w:styleId="Hyperlink">
    <w:name w:val="Hyperlink"/>
    <w:basedOn w:val="DefaultParagraphFont"/>
    <w:uiPriority w:val="99"/>
    <w:unhideWhenUsed/>
    <w:rsid w:val="00B10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NPO</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dc:creator>
  <cp:keywords/>
  <dc:description/>
  <cp:lastModifiedBy>Feng</cp:lastModifiedBy>
  <cp:revision>4</cp:revision>
  <dcterms:created xsi:type="dcterms:W3CDTF">2015-05-15T16:39:00Z</dcterms:created>
  <dcterms:modified xsi:type="dcterms:W3CDTF">2015-05-15T16:48:00Z</dcterms:modified>
</cp:coreProperties>
</file>