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57" w:rsidRPr="00BF7D8A" w:rsidRDefault="002F36F6" w:rsidP="00670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Numerical model laboratory for exploring uncertainty in</w:t>
      </w:r>
      <w:r w:rsidR="00F52970">
        <w:rPr>
          <w:rFonts w:ascii="Times New Roman" w:hAnsi="Times New Roman" w:cs="Times New Roman"/>
          <w:b/>
          <w:sz w:val="28"/>
          <w:szCs w:val="28"/>
        </w:rPr>
        <w:t xml:space="preserve"> satellite derived chlorophyll-a</w:t>
      </w:r>
    </w:p>
    <w:p w:rsidR="00670E57" w:rsidRDefault="00670E57" w:rsidP="00670E57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E35AE">
        <w:rPr>
          <w:rFonts w:ascii="Times New Roman" w:hAnsi="Times New Roman" w:cs="Times New Roman"/>
          <w:b/>
          <w:sz w:val="24"/>
          <w:szCs w:val="24"/>
        </w:rPr>
        <w:t>Stephanie Dutkiewicz</w:t>
      </w:r>
      <w:r w:rsidRPr="005E35A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Start"/>
      <w:r w:rsidRPr="005E35AE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proofErr w:type="gramEnd"/>
      <w:r w:rsidRPr="005E35AE">
        <w:rPr>
          <w:rFonts w:ascii="Times New Roman" w:hAnsi="Times New Roman" w:cs="Times New Roman"/>
          <w:b/>
          <w:sz w:val="24"/>
          <w:szCs w:val="24"/>
        </w:rPr>
        <w:t>, Anna Hickman</w:t>
      </w:r>
      <w:r w:rsidRPr="005E35A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E35AE">
        <w:rPr>
          <w:rFonts w:ascii="Times New Roman" w:hAnsi="Times New Roman" w:cs="Times New Roman"/>
          <w:b/>
          <w:sz w:val="24"/>
          <w:szCs w:val="24"/>
        </w:rPr>
        <w:t>, Oliver Jahn</w:t>
      </w:r>
      <w:r w:rsidRPr="005E35A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E35AE">
        <w:rPr>
          <w:rFonts w:ascii="Times New Roman" w:hAnsi="Times New Roman" w:cs="Times New Roman"/>
          <w:b/>
          <w:sz w:val="24"/>
          <w:szCs w:val="24"/>
        </w:rPr>
        <w:t>, Michelle Gierach</w:t>
      </w:r>
      <w:r w:rsidRPr="005E35AE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670E57" w:rsidRPr="00BF7D8A" w:rsidRDefault="00670E57" w:rsidP="00670E57">
      <w:pPr>
        <w:pStyle w:val="NoSpacing"/>
        <w:rPr>
          <w:rFonts w:ascii="Times New Roman" w:hAnsi="Times New Roman" w:cs="Times New Roman"/>
        </w:rPr>
      </w:pPr>
      <w:r w:rsidRPr="00BF7D8A">
        <w:rPr>
          <w:rFonts w:ascii="Times New Roman" w:hAnsi="Times New Roman" w:cs="Times New Roman"/>
        </w:rPr>
        <w:t>1. Department of Earth, Atmospheric and Planetary Sciences, Massachusetts Institute of Technology, Cambridge, MA, USA</w:t>
      </w:r>
    </w:p>
    <w:p w:rsidR="00670E57" w:rsidRPr="00BF7D8A" w:rsidRDefault="00670E57" w:rsidP="00670E57">
      <w:pPr>
        <w:pStyle w:val="NoSpacing"/>
        <w:rPr>
          <w:rFonts w:ascii="Times New Roman" w:hAnsi="Times New Roman" w:cs="Times New Roman"/>
        </w:rPr>
      </w:pPr>
      <w:r w:rsidRPr="00BF7D8A">
        <w:rPr>
          <w:rFonts w:ascii="Times New Roman" w:hAnsi="Times New Roman" w:cs="Times New Roman"/>
        </w:rPr>
        <w:t>2. Center for Climate Change Science, Massachusetts Institute of Technology, Cambridge, MA, USA</w:t>
      </w:r>
    </w:p>
    <w:p w:rsidR="00670E57" w:rsidRPr="00BF7D8A" w:rsidRDefault="00670E57" w:rsidP="00670E57">
      <w:pPr>
        <w:pStyle w:val="NoSpacing"/>
        <w:rPr>
          <w:rFonts w:ascii="Times New Roman" w:hAnsi="Times New Roman" w:cs="Times New Roman"/>
        </w:rPr>
      </w:pPr>
      <w:r w:rsidRPr="00BF7D8A">
        <w:rPr>
          <w:rFonts w:ascii="Times New Roman" w:hAnsi="Times New Roman" w:cs="Times New Roman"/>
        </w:rPr>
        <w:t>3. University of Southampton, Southampton, UK</w:t>
      </w:r>
    </w:p>
    <w:p w:rsidR="00670E57" w:rsidRDefault="00670E57" w:rsidP="00670E57">
      <w:pPr>
        <w:pStyle w:val="NoSpacing"/>
        <w:rPr>
          <w:rFonts w:ascii="Times New Roman" w:hAnsi="Times New Roman" w:cs="Times New Roman"/>
        </w:rPr>
      </w:pPr>
      <w:r w:rsidRPr="00BF7D8A">
        <w:rPr>
          <w:rFonts w:ascii="Times New Roman" w:hAnsi="Times New Roman" w:cs="Times New Roman"/>
        </w:rPr>
        <w:t>4. NASA Jet Propulsion Laboratory, Pasadena, CA USA</w:t>
      </w:r>
    </w:p>
    <w:p w:rsidR="00670E57" w:rsidRDefault="000C16A8" w:rsidP="00670E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Presenting</w:t>
      </w:r>
      <w:r w:rsidR="00670E57">
        <w:rPr>
          <w:rFonts w:ascii="Times New Roman" w:hAnsi="Times New Roman" w:cs="Times New Roman"/>
        </w:rPr>
        <w:t xml:space="preserve"> author: stephd@mit.edu</w:t>
      </w:r>
    </w:p>
    <w:p w:rsidR="00B16D57" w:rsidRDefault="00B16D57"/>
    <w:p w:rsidR="00670E57" w:rsidRPr="00670E57" w:rsidRDefault="00670E57" w:rsidP="00670E57">
      <w:pPr>
        <w:rPr>
          <w:rFonts w:ascii="Times New Roman" w:hAnsi="Times New Roman" w:cs="Times New Roman"/>
        </w:rPr>
      </w:pPr>
      <w:r w:rsidRPr="00670E57">
        <w:rPr>
          <w:rFonts w:ascii="Times New Roman" w:hAnsi="Times New Roman" w:cs="Times New Roman"/>
        </w:rPr>
        <w:t>Satellite ocean colour observations hav</w:t>
      </w:r>
      <w:r w:rsidR="002F36F6">
        <w:rPr>
          <w:rFonts w:ascii="Times New Roman" w:hAnsi="Times New Roman" w:cs="Times New Roman"/>
        </w:rPr>
        <w:t>e provided</w:t>
      </w:r>
      <w:r w:rsidRPr="00670E57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biogeochemical modelling</w:t>
      </w:r>
      <w:r w:rsidRPr="00670E57">
        <w:rPr>
          <w:rFonts w:ascii="Times New Roman" w:hAnsi="Times New Roman" w:cs="Times New Roman"/>
        </w:rPr>
        <w:t xml:space="preserve"> community an unprecedented</w:t>
      </w:r>
      <w:r>
        <w:rPr>
          <w:rFonts w:ascii="Times New Roman" w:hAnsi="Times New Roman" w:cs="Times New Roman"/>
        </w:rPr>
        <w:t xml:space="preserve"> evaluation product</w:t>
      </w:r>
      <w:r w:rsidRPr="00670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r w:rsidRPr="00670E57">
        <w:rPr>
          <w:rFonts w:ascii="Times New Roman" w:hAnsi="Times New Roman" w:cs="Times New Roman"/>
        </w:rPr>
        <w:t>global scale and at regular and frequent intervals</w:t>
      </w:r>
      <w:r>
        <w:rPr>
          <w:rFonts w:ascii="Times New Roman" w:hAnsi="Times New Roman" w:cs="Times New Roman"/>
        </w:rPr>
        <w:t xml:space="preserve">: satellite derived </w:t>
      </w:r>
      <w:r w:rsidRPr="00670E57">
        <w:rPr>
          <w:rFonts w:ascii="Times New Roman" w:hAnsi="Times New Roman" w:cs="Times New Roman"/>
        </w:rPr>
        <w:t>ocean surface chlorophyll-a (</w:t>
      </w:r>
      <w:proofErr w:type="spellStart"/>
      <w:r w:rsidRPr="00670E57">
        <w:rPr>
          <w:rFonts w:ascii="Times New Roman" w:hAnsi="Times New Roman" w:cs="Times New Roman"/>
        </w:rPr>
        <w:t>chl</w:t>
      </w:r>
      <w:proofErr w:type="spellEnd"/>
      <w:r w:rsidRPr="00670E57">
        <w:rPr>
          <w:rFonts w:ascii="Times New Roman" w:hAnsi="Times New Roman" w:cs="Times New Roman"/>
        </w:rPr>
        <w:t xml:space="preserve">-a). However </w:t>
      </w:r>
      <w:r>
        <w:rPr>
          <w:rFonts w:ascii="Times New Roman" w:hAnsi="Times New Roman" w:cs="Times New Roman"/>
        </w:rPr>
        <w:t xml:space="preserve">the uncertainties of the satellite derived </w:t>
      </w:r>
      <w:proofErr w:type="spellStart"/>
      <w:r>
        <w:rPr>
          <w:rFonts w:ascii="Times New Roman" w:hAnsi="Times New Roman" w:cs="Times New Roman"/>
        </w:rPr>
        <w:t>chl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are not well</w:t>
      </w:r>
      <w:r w:rsidR="002F36F6">
        <w:rPr>
          <w:rFonts w:ascii="Times New Roman" w:hAnsi="Times New Roman" w:cs="Times New Roman"/>
        </w:rPr>
        <w:t xml:space="preserve"> documented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Here we present a </w:t>
      </w:r>
      <w:r w:rsidRPr="00BD1EA8">
        <w:rPr>
          <w:rFonts w:ascii="Times New Roman" w:hAnsi="Times New Roman" w:cs="Times New Roman"/>
          <w:sz w:val="24"/>
          <w:szCs w:val="24"/>
        </w:rPr>
        <w:t>global t</w:t>
      </w:r>
      <w:r>
        <w:rPr>
          <w:rFonts w:ascii="Times New Roman" w:hAnsi="Times New Roman" w:cs="Times New Roman"/>
          <w:sz w:val="24"/>
          <w:szCs w:val="24"/>
        </w:rPr>
        <w:t xml:space="preserve">hree-dimensional biogeochemical, ecosystem, and radiative transfer </w:t>
      </w:r>
      <w:r w:rsidRPr="00BD1EA8">
        <w:rPr>
          <w:rFonts w:ascii="Times New Roman" w:hAnsi="Times New Roman" w:cs="Times New Roman"/>
          <w:sz w:val="24"/>
          <w:szCs w:val="24"/>
        </w:rPr>
        <w:t>numerical model</w:t>
      </w:r>
      <w:r>
        <w:rPr>
          <w:rFonts w:ascii="Times New Roman" w:hAnsi="Times New Roman" w:cs="Times New Roman"/>
          <w:sz w:val="24"/>
          <w:szCs w:val="24"/>
        </w:rPr>
        <w:t xml:space="preserve"> that act</w:t>
      </w:r>
      <w:r w:rsidR="00F529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a virtual laboratory to explore some of the uncertainties. The model resolves sufficient details of the marine ecosystem, water optical constituents as well as explicit upwelling irradiance.  We can therefore calculate a "satellite-like" derived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from the model reflectance output and compare this to the model "actual" 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-a. We find that the satellite-like product has substantial low </w:t>
      </w:r>
      <w:r w:rsidR="00BB64D0">
        <w:rPr>
          <w:rFonts w:ascii="Times New Roman" w:hAnsi="Times New Roman" w:cs="Times New Roman"/>
          <w:sz w:val="24"/>
          <w:szCs w:val="24"/>
        </w:rPr>
        <w:t>biases</w:t>
      </w:r>
      <w:r>
        <w:rPr>
          <w:rFonts w:ascii="Times New Roman" w:hAnsi="Times New Roman" w:cs="Times New Roman"/>
          <w:sz w:val="24"/>
          <w:szCs w:val="24"/>
        </w:rPr>
        <w:t xml:space="preserve"> at high latitudes and </w:t>
      </w:r>
      <w:r w:rsidR="00BB64D0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estimates spring blooms as much as two months too early relative to model "actual" 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sz w:val="24"/>
          <w:szCs w:val="24"/>
        </w:rPr>
        <w:t>-a</w:t>
      </w:r>
      <w:r w:rsidR="00BB64D0">
        <w:rPr>
          <w:rFonts w:ascii="Times New Roman" w:hAnsi="Times New Roman" w:cs="Times New Roman"/>
          <w:sz w:val="24"/>
          <w:szCs w:val="24"/>
        </w:rPr>
        <w:t xml:space="preserve"> in those regions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38E1">
        <w:rPr>
          <w:rFonts w:ascii="Times New Roman" w:hAnsi="Times New Roman" w:cs="Times New Roman"/>
          <w:sz w:val="24"/>
          <w:szCs w:val="24"/>
        </w:rPr>
        <w:t>These uncertainties should be kept in mind when</w:t>
      </w:r>
      <w:r w:rsidR="00F52970">
        <w:rPr>
          <w:rFonts w:ascii="Times New Roman" w:hAnsi="Times New Roman" w:cs="Times New Roman"/>
          <w:sz w:val="24"/>
          <w:szCs w:val="24"/>
        </w:rPr>
        <w:t xml:space="preserve"> using </w:t>
      </w:r>
      <w:r w:rsidR="002F36F6">
        <w:rPr>
          <w:rFonts w:ascii="Times New Roman" w:hAnsi="Times New Roman" w:cs="Times New Roman"/>
          <w:sz w:val="24"/>
          <w:szCs w:val="24"/>
        </w:rPr>
        <w:t>satellite derived</w:t>
      </w:r>
      <w:r w:rsidR="00F5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970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F52970">
        <w:rPr>
          <w:rFonts w:ascii="Times New Roman" w:hAnsi="Times New Roman" w:cs="Times New Roman"/>
          <w:sz w:val="24"/>
          <w:szCs w:val="24"/>
        </w:rPr>
        <w:t xml:space="preserve">-a as </w:t>
      </w:r>
      <w:r w:rsidR="00F338E1">
        <w:rPr>
          <w:rFonts w:ascii="Times New Roman" w:hAnsi="Times New Roman" w:cs="Times New Roman"/>
          <w:sz w:val="24"/>
          <w:szCs w:val="24"/>
        </w:rPr>
        <w:t xml:space="preserve">an </w:t>
      </w:r>
      <w:r w:rsidR="00F52970">
        <w:rPr>
          <w:rFonts w:ascii="Times New Roman" w:hAnsi="Times New Roman" w:cs="Times New Roman"/>
          <w:sz w:val="24"/>
          <w:szCs w:val="24"/>
        </w:rPr>
        <w:t xml:space="preserve">evaluation product for biogeochemical models. </w:t>
      </w:r>
      <w:r w:rsidR="002F36F6">
        <w:rPr>
          <w:rFonts w:ascii="Times New Roman" w:hAnsi="Times New Roman" w:cs="Times New Roman"/>
          <w:sz w:val="24"/>
          <w:szCs w:val="24"/>
        </w:rPr>
        <w:t>We show how o</w:t>
      </w:r>
      <w:r w:rsidR="00F52970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model can </w:t>
      </w:r>
      <w:r w:rsidR="002F36F6">
        <w:rPr>
          <w:rFonts w:ascii="Times New Roman" w:hAnsi="Times New Roman" w:cs="Times New Roman"/>
          <w:sz w:val="24"/>
          <w:szCs w:val="24"/>
        </w:rPr>
        <w:t>also be used to explore uncertaint</w:t>
      </w:r>
      <w:r w:rsidR="00787411">
        <w:rPr>
          <w:rFonts w:ascii="Times New Roman" w:hAnsi="Times New Roman" w:cs="Times New Roman"/>
          <w:sz w:val="24"/>
          <w:szCs w:val="24"/>
        </w:rPr>
        <w:t xml:space="preserve">ies that result from </w:t>
      </w:r>
      <w:r w:rsidR="002F36F6">
        <w:rPr>
          <w:rFonts w:ascii="Times New Roman" w:hAnsi="Times New Roman" w:cs="Times New Roman"/>
          <w:sz w:val="24"/>
          <w:szCs w:val="24"/>
        </w:rPr>
        <w:t xml:space="preserve">the </w:t>
      </w:r>
      <w:r w:rsidR="00787411">
        <w:rPr>
          <w:rFonts w:ascii="Times New Roman" w:hAnsi="Times New Roman" w:cs="Times New Roman"/>
          <w:sz w:val="24"/>
          <w:szCs w:val="24"/>
        </w:rPr>
        <w:t>scarcity</w:t>
      </w:r>
      <w:r w:rsidR="00BB64D0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observations </w:t>
      </w:r>
      <w:r w:rsidR="00BB64D0">
        <w:rPr>
          <w:rFonts w:ascii="Times New Roman" w:hAnsi="Times New Roman" w:cs="Times New Roman"/>
          <w:sz w:val="24"/>
          <w:szCs w:val="24"/>
        </w:rPr>
        <w:t xml:space="preserve">used to calculate the </w:t>
      </w:r>
      <w:proofErr w:type="spellStart"/>
      <w:r w:rsidR="00BB64D0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BB64D0">
        <w:rPr>
          <w:rFonts w:ascii="Times New Roman" w:hAnsi="Times New Roman" w:cs="Times New Roman"/>
          <w:sz w:val="24"/>
          <w:szCs w:val="24"/>
        </w:rPr>
        <w:t xml:space="preserve">-a/reflectance ratio algorithms, </w:t>
      </w:r>
      <w:r>
        <w:rPr>
          <w:rFonts w:ascii="Times New Roman" w:hAnsi="Times New Roman" w:cs="Times New Roman"/>
          <w:sz w:val="24"/>
          <w:szCs w:val="24"/>
        </w:rPr>
        <w:t>as well as the</w:t>
      </w:r>
      <w:r w:rsidR="002F36F6">
        <w:rPr>
          <w:rFonts w:ascii="Times New Roman" w:hAnsi="Times New Roman" w:cs="Times New Roman"/>
          <w:sz w:val="24"/>
          <w:szCs w:val="24"/>
        </w:rPr>
        <w:t xml:space="preserve"> role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6A8">
        <w:rPr>
          <w:rFonts w:ascii="Times New Roman" w:hAnsi="Times New Roman" w:cs="Times New Roman"/>
          <w:sz w:val="24"/>
          <w:szCs w:val="24"/>
        </w:rPr>
        <w:t xml:space="preserve">CDOM, non-algal particles, and </w:t>
      </w:r>
      <w:r>
        <w:rPr>
          <w:rFonts w:ascii="Times New Roman" w:hAnsi="Times New Roman" w:cs="Times New Roman"/>
          <w:sz w:val="24"/>
          <w:szCs w:val="24"/>
        </w:rPr>
        <w:t>difference</w:t>
      </w:r>
      <w:r w:rsidR="007874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phyto</w:t>
      </w:r>
      <w:r w:rsidR="00BB64D0">
        <w:rPr>
          <w:rFonts w:ascii="Times New Roman" w:hAnsi="Times New Roman" w:cs="Times New Roman"/>
          <w:sz w:val="24"/>
          <w:szCs w:val="24"/>
        </w:rPr>
        <w:t>plankton optical properties</w:t>
      </w:r>
      <w:r>
        <w:rPr>
          <w:rFonts w:ascii="Times New Roman" w:hAnsi="Times New Roman" w:cs="Times New Roman"/>
          <w:sz w:val="24"/>
          <w:szCs w:val="24"/>
        </w:rPr>
        <w:t xml:space="preserve"> play into the</w:t>
      </w:r>
      <w:r w:rsidR="00F52970">
        <w:rPr>
          <w:rFonts w:ascii="Times New Roman" w:hAnsi="Times New Roman" w:cs="Times New Roman"/>
          <w:sz w:val="24"/>
          <w:szCs w:val="24"/>
        </w:rPr>
        <w:t xml:space="preserve"> inherent</w:t>
      </w:r>
      <w:r>
        <w:rPr>
          <w:rFonts w:ascii="Times New Roman" w:hAnsi="Times New Roman" w:cs="Times New Roman"/>
          <w:sz w:val="24"/>
          <w:szCs w:val="24"/>
        </w:rPr>
        <w:t xml:space="preserve"> uncertainties.</w:t>
      </w:r>
    </w:p>
    <w:p w:rsidR="00670E57" w:rsidRPr="00670E57" w:rsidRDefault="00670E5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0E57" w:rsidRPr="00670E57" w:rsidSect="00B1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57"/>
    <w:rsid w:val="000C16A8"/>
    <w:rsid w:val="002F36F6"/>
    <w:rsid w:val="00342869"/>
    <w:rsid w:val="00523199"/>
    <w:rsid w:val="00670E57"/>
    <w:rsid w:val="00787411"/>
    <w:rsid w:val="00794A2D"/>
    <w:rsid w:val="00B16D57"/>
    <w:rsid w:val="00BB64D0"/>
    <w:rsid w:val="00EA438F"/>
    <w:rsid w:val="00F338E1"/>
    <w:rsid w:val="00F5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BCC40A-E70D-4232-98F7-01E2775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4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74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4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4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4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stephd2</dc:creator>
  <cp:lastModifiedBy>stephd</cp:lastModifiedBy>
  <cp:revision>3</cp:revision>
  <dcterms:created xsi:type="dcterms:W3CDTF">2015-05-11T14:35:00Z</dcterms:created>
  <dcterms:modified xsi:type="dcterms:W3CDTF">2015-05-11T14:37:00Z</dcterms:modified>
</cp:coreProperties>
</file>