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93" w:rsidRPr="00CF0D00" w:rsidRDefault="002B0793" w:rsidP="002B0793">
      <w:pPr>
        <w:spacing w:after="0" w:line="240" w:lineRule="auto"/>
        <w:jc w:val="right"/>
        <w:rPr>
          <w:rFonts w:ascii="Times New Roman" w:hAnsi="Times New Roman"/>
        </w:rPr>
      </w:pPr>
      <w:r w:rsidRPr="00CF0D00">
        <w:rPr>
          <w:rFonts w:ascii="Times New Roman" w:hAnsi="Times New Roman"/>
        </w:rPr>
        <w:t>NASA DEVELOP National Program</w:t>
      </w:r>
      <w:r w:rsidRPr="00CF0D00">
        <w:rPr>
          <w:rFonts w:ascii="Times New Roman" w:hAnsi="Times New Roman"/>
        </w:rPr>
        <w:br/>
        <w:t>Ames Research Center</w:t>
      </w:r>
      <w:r w:rsidRPr="00CF0D00">
        <w:rPr>
          <w:rFonts w:ascii="Times New Roman" w:hAnsi="Times New Roman"/>
        </w:rPr>
        <w:br/>
      </w:r>
    </w:p>
    <w:p w:rsidR="008959CA" w:rsidRDefault="00B8421B" w:rsidP="008959C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LAKE ERIE WATER RESOURCES:</w:t>
      </w:r>
    </w:p>
    <w:p w:rsidR="002B0793" w:rsidRPr="00CF0D00" w:rsidRDefault="002B0793" w:rsidP="008959CA">
      <w:pPr>
        <w:spacing w:after="0" w:line="240" w:lineRule="auto"/>
        <w:jc w:val="center"/>
        <w:rPr>
          <w:rFonts w:ascii="Times New Roman" w:hAnsi="Times New Roman"/>
        </w:rPr>
      </w:pPr>
      <w:r w:rsidRPr="00CF0D00">
        <w:rPr>
          <w:rFonts w:ascii="Times New Roman" w:hAnsi="Times New Roman"/>
          <w:i/>
        </w:rPr>
        <w:t>Utilizing NASA Satellite Data to Detect Harmful Algal Blooms in the Western Basin of Lake Erie</w:t>
      </w:r>
    </w:p>
    <w:p w:rsidR="00B50D32" w:rsidRPr="00CF0D00" w:rsidRDefault="00B50D32" w:rsidP="008959CA">
      <w:pPr>
        <w:spacing w:after="0" w:line="240" w:lineRule="auto"/>
        <w:rPr>
          <w:rFonts w:ascii="Times New Roman" w:hAnsi="Times New Roman"/>
        </w:rPr>
      </w:pPr>
      <w:r w:rsidRPr="00CF0D00">
        <w:rPr>
          <w:rFonts w:ascii="Times New Roman" w:hAnsi="Times New Roman"/>
        </w:rPr>
        <w:br/>
        <w:t>Oliwia Baney</w:t>
      </w:r>
      <w:r w:rsidR="000E2985">
        <w:rPr>
          <w:rStyle w:val="FootnoteReference"/>
          <w:rFonts w:ascii="Times New Roman" w:hAnsi="Times New Roman"/>
        </w:rPr>
        <w:footnoteReference w:id="1"/>
      </w:r>
      <w:r w:rsidRPr="00CF0D00">
        <w:rPr>
          <w:rFonts w:ascii="Times New Roman" w:hAnsi="Times New Roman"/>
        </w:rPr>
        <w:t xml:space="preserve"> </w:t>
      </w:r>
      <w:r w:rsidRPr="00CF0D00">
        <w:rPr>
          <w:rFonts w:ascii="Times New Roman" w:hAnsi="Times New Roman"/>
        </w:rPr>
        <w:br/>
      </w:r>
      <w:proofErr w:type="gramStart"/>
      <w:r w:rsidRPr="00CF0D00">
        <w:rPr>
          <w:rFonts w:ascii="Times New Roman" w:hAnsi="Times New Roman"/>
        </w:rPr>
        <w:t>Ase</w:t>
      </w:r>
      <w:proofErr w:type="gramEnd"/>
      <w:r w:rsidRPr="00CF0D00">
        <w:rPr>
          <w:rFonts w:ascii="Times New Roman" w:hAnsi="Times New Roman"/>
        </w:rPr>
        <w:t xml:space="preserve"> Mitchell</w:t>
      </w:r>
      <w:r w:rsidR="000E2985">
        <w:rPr>
          <w:rStyle w:val="FootnoteReference"/>
          <w:rFonts w:ascii="Times New Roman" w:hAnsi="Times New Roman"/>
        </w:rPr>
        <w:footnoteReference w:id="2"/>
      </w:r>
      <w:bookmarkStart w:id="0" w:name="_GoBack"/>
      <w:bookmarkEnd w:id="0"/>
    </w:p>
    <w:p w:rsidR="002B0793" w:rsidRPr="00CF0D00" w:rsidRDefault="002B0793" w:rsidP="008959CA">
      <w:pPr>
        <w:spacing w:after="0" w:line="240" w:lineRule="auto"/>
        <w:rPr>
          <w:rFonts w:ascii="Times New Roman" w:hAnsi="Times New Roman"/>
        </w:rPr>
      </w:pPr>
      <w:r w:rsidRPr="00636389">
        <w:rPr>
          <w:rFonts w:ascii="Times New Roman" w:hAnsi="Times New Roman"/>
          <w:u w:val="single"/>
        </w:rPr>
        <w:t>Chippie Kislik</w:t>
      </w:r>
      <w:r w:rsidR="000E2985">
        <w:rPr>
          <w:rStyle w:val="FootnoteReference"/>
          <w:rFonts w:ascii="Times New Roman" w:hAnsi="Times New Roman"/>
          <w:u w:val="single"/>
        </w:rPr>
        <w:footnoteReference w:id="3"/>
      </w:r>
    </w:p>
    <w:p w:rsidR="002B0793" w:rsidRPr="002B0793" w:rsidRDefault="002B0793" w:rsidP="002B079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B0793" w:rsidRPr="00CF0D00" w:rsidRDefault="002B0793" w:rsidP="002B0793">
      <w:pPr>
        <w:rPr>
          <w:rFonts w:ascii="Times New Roman" w:eastAsiaTheme="minorHAnsi" w:hAnsi="Times New Roman"/>
        </w:rPr>
      </w:pPr>
      <w:r w:rsidRPr="00CF0D00">
        <w:rPr>
          <w:rFonts w:ascii="Times New Roman" w:hAnsi="Times New Roman"/>
        </w:rPr>
        <w:t>Harmful algal bloom events, or HABs, have increased in Lake Erie and are negatively impacting drinking water supplies</w:t>
      </w:r>
      <w:r w:rsidR="008A1E35" w:rsidRPr="00CF0D00">
        <w:rPr>
          <w:rFonts w:ascii="Times New Roman" w:hAnsi="Times New Roman"/>
        </w:rPr>
        <w:t>,</w:t>
      </w:r>
      <w:r w:rsidRPr="00CF0D00">
        <w:rPr>
          <w:rFonts w:ascii="Times New Roman" w:hAnsi="Times New Roman"/>
        </w:rPr>
        <w:t xml:space="preserve"> as well as fisheries and property values. HAB events also pose a risk to water resources around the world, drawing various st</w:t>
      </w:r>
      <w:r w:rsidR="00512FB3" w:rsidRPr="00CF0D00">
        <w:rPr>
          <w:rFonts w:ascii="Times New Roman" w:hAnsi="Times New Roman"/>
        </w:rPr>
        <w:t>akeholders to take steps toward</w:t>
      </w:r>
      <w:r w:rsidRPr="00CF0D00">
        <w:rPr>
          <w:rFonts w:ascii="Times New Roman" w:hAnsi="Times New Roman"/>
        </w:rPr>
        <w:t xml:space="preserve"> mitigation efforts and to better understand its effects on nearby communities.  Remote sensing is proving to be a useful tool for HAB detection, and can be applied in areas of the world where </w:t>
      </w:r>
      <w:r w:rsidRPr="00CF0D00">
        <w:rPr>
          <w:rFonts w:ascii="Times New Roman" w:hAnsi="Times New Roman"/>
          <w:i/>
          <w:iCs/>
        </w:rPr>
        <w:t>in-situ</w:t>
      </w:r>
      <w:r w:rsidRPr="00CF0D00">
        <w:rPr>
          <w:rFonts w:ascii="Times New Roman" w:hAnsi="Times New Roman"/>
        </w:rPr>
        <w:t xml:space="preserve"> data is either inaccessible or extremely costly. To validate the precision of remote sen</w:t>
      </w:r>
      <w:r w:rsidR="002F0383" w:rsidRPr="00CF0D00">
        <w:rPr>
          <w:rFonts w:ascii="Times New Roman" w:hAnsi="Times New Roman"/>
        </w:rPr>
        <w:t>sing in detecting HAB events, the NASA DEVELOP team at the Ames Research Center</w:t>
      </w:r>
      <w:r w:rsidRPr="00CF0D00">
        <w:rPr>
          <w:rFonts w:ascii="Times New Roman" w:hAnsi="Times New Roman"/>
        </w:rPr>
        <w:t xml:space="preserve"> applied two indices to satellite imagery obtained over Lake Erie. The indices were compared against </w:t>
      </w:r>
      <w:r w:rsidRPr="00CF0D00">
        <w:rPr>
          <w:rFonts w:ascii="Times New Roman" w:hAnsi="Times New Roman"/>
          <w:i/>
          <w:iCs/>
        </w:rPr>
        <w:t>in-situ</w:t>
      </w:r>
      <w:r w:rsidRPr="00CF0D00">
        <w:rPr>
          <w:rFonts w:ascii="Times New Roman" w:hAnsi="Times New Roman"/>
        </w:rPr>
        <w:t xml:space="preserve"> data to assess satellite accuracy statistics.  These indices included Floating Algal Index (FAI) and Normalized Difference Turbidity Index (NDTI). Both indices were applied to </w:t>
      </w:r>
      <w:r w:rsidR="00DF42C3" w:rsidRPr="00CF0D00">
        <w:rPr>
          <w:rFonts w:ascii="Times New Roman" w:hAnsi="Times New Roman"/>
        </w:rPr>
        <w:t>remotely-</w:t>
      </w:r>
      <w:r w:rsidRPr="00CF0D00">
        <w:rPr>
          <w:rFonts w:ascii="Times New Roman" w:hAnsi="Times New Roman"/>
        </w:rPr>
        <w:t>sensed products from NASA Earth Observing System’s Landsat 5 Thematic Mapper, Landsat 8 Operational Land Imager, and Terra Moderate-Resolution Imaging Spectrometer (MODIS), as well as data from the Hyperspectral Imager for the Coastal Ocean (HICO) aboard the International Space Station (ISS).  The National Geospatial-Intelligence Agency (NGA), National Center of Water Quality Research (NCWQR), the University of Toledo, and the Great Lakes and St. Lawrence Cities Initiative</w:t>
      </w:r>
      <w:r w:rsidR="0042545D" w:rsidRPr="00CF0D00">
        <w:rPr>
          <w:rFonts w:ascii="Times New Roman" w:hAnsi="Times New Roman"/>
        </w:rPr>
        <w:t xml:space="preserve"> (GLSLCI)</w:t>
      </w:r>
      <w:r w:rsidR="006D160A" w:rsidRPr="00CF0D00">
        <w:rPr>
          <w:rFonts w:ascii="Times New Roman" w:hAnsi="Times New Roman"/>
        </w:rPr>
        <w:t xml:space="preserve"> utilize</w:t>
      </w:r>
      <w:r w:rsidRPr="00CF0D00">
        <w:rPr>
          <w:rFonts w:ascii="Times New Roman" w:hAnsi="Times New Roman"/>
        </w:rPr>
        <w:t xml:space="preserve"> these methods and end-results to evaluate the potential of applying these indices within Lake Erie and other regions of the world.</w:t>
      </w:r>
    </w:p>
    <w:p w:rsidR="002B0793" w:rsidRDefault="002B0793" w:rsidP="002B079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6EB8" w:rsidRDefault="00B97E8E"/>
    <w:sectPr w:rsidR="002D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8E" w:rsidRDefault="00B97E8E" w:rsidP="000E2985">
      <w:pPr>
        <w:spacing w:after="0" w:line="240" w:lineRule="auto"/>
      </w:pPr>
      <w:r>
        <w:separator/>
      </w:r>
    </w:p>
  </w:endnote>
  <w:endnote w:type="continuationSeparator" w:id="0">
    <w:p w:rsidR="00B97E8E" w:rsidRDefault="00B97E8E" w:rsidP="000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8E" w:rsidRDefault="00B97E8E" w:rsidP="000E2985">
      <w:pPr>
        <w:spacing w:after="0" w:line="240" w:lineRule="auto"/>
      </w:pPr>
      <w:r>
        <w:separator/>
      </w:r>
    </w:p>
  </w:footnote>
  <w:footnote w:type="continuationSeparator" w:id="0">
    <w:p w:rsidR="00B97E8E" w:rsidRDefault="00B97E8E" w:rsidP="000E2985">
      <w:pPr>
        <w:spacing w:after="0" w:line="240" w:lineRule="auto"/>
      </w:pPr>
      <w:r>
        <w:continuationSeparator/>
      </w:r>
    </w:p>
  </w:footnote>
  <w:footnote w:id="1">
    <w:p w:rsidR="000E2985" w:rsidRDefault="000E29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4175CA" w:rsidRPr="00904D82">
          <w:rPr>
            <w:rStyle w:val="Hyperlink"/>
            <w:rFonts w:ascii="Times New Roman" w:hAnsi="Times New Roman"/>
            <w:sz w:val="22"/>
            <w:szCs w:val="22"/>
          </w:rPr>
          <w:t>Oliwia.baney@gmail.com</w:t>
        </w:r>
      </w:hyperlink>
      <w:r w:rsidR="00B01893">
        <w:rPr>
          <w:rFonts w:ascii="Times New Roman" w:hAnsi="Times New Roman"/>
          <w:sz w:val="22"/>
          <w:szCs w:val="22"/>
        </w:rPr>
        <w:t>, NASA Ames Research Center: MS 242-8, Moffett Field, CA 94035</w:t>
      </w:r>
    </w:p>
  </w:footnote>
  <w:footnote w:id="2">
    <w:p w:rsidR="000E2985" w:rsidRDefault="000E29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4175CA" w:rsidRPr="00904D82">
          <w:rPr>
            <w:rStyle w:val="Hyperlink"/>
            <w:rFonts w:ascii="Times New Roman" w:hAnsi="Times New Roman"/>
            <w:sz w:val="22"/>
            <w:szCs w:val="22"/>
          </w:rPr>
          <w:t>aseruthmitchell@gmail.com</w:t>
        </w:r>
      </w:hyperlink>
      <w:r w:rsidR="00B01893">
        <w:rPr>
          <w:rFonts w:ascii="Times New Roman" w:hAnsi="Times New Roman"/>
          <w:sz w:val="22"/>
          <w:szCs w:val="22"/>
        </w:rPr>
        <w:t>,</w:t>
      </w:r>
      <w:r w:rsidR="004175CA">
        <w:rPr>
          <w:rFonts w:ascii="Times New Roman" w:hAnsi="Times New Roman"/>
          <w:sz w:val="22"/>
          <w:szCs w:val="22"/>
        </w:rPr>
        <w:t xml:space="preserve"> </w:t>
      </w:r>
      <w:r w:rsidR="00B01893">
        <w:rPr>
          <w:rFonts w:ascii="Times New Roman" w:hAnsi="Times New Roman"/>
          <w:sz w:val="22"/>
          <w:szCs w:val="22"/>
        </w:rPr>
        <w:t>NASA Ames Research Center: MS 242-8, Moffett Field, CA 94035</w:t>
      </w:r>
    </w:p>
  </w:footnote>
  <w:footnote w:id="3">
    <w:p w:rsidR="000E2985" w:rsidRDefault="000E29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F0D00">
          <w:rPr>
            <w:rStyle w:val="Hyperlink"/>
            <w:rFonts w:ascii="Times New Roman" w:hAnsi="Times New Roman"/>
            <w:sz w:val="22"/>
            <w:szCs w:val="22"/>
          </w:rPr>
          <w:t>Emily.a.kislik@nasa.gov</w:t>
        </w:r>
      </w:hyperlink>
      <w:r w:rsidR="004175CA">
        <w:rPr>
          <w:rFonts w:ascii="Times New Roman" w:hAnsi="Times New Roman"/>
          <w:sz w:val="22"/>
          <w:szCs w:val="22"/>
        </w:rPr>
        <w:t xml:space="preserve">, </w:t>
      </w:r>
      <w:r w:rsidR="00B01893">
        <w:rPr>
          <w:rFonts w:ascii="Times New Roman" w:hAnsi="Times New Roman"/>
          <w:sz w:val="22"/>
          <w:szCs w:val="22"/>
        </w:rPr>
        <w:t>NASA Ames Research Center: MS 242-8, Moffett Field, CA 94035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3"/>
    <w:rsid w:val="000E2985"/>
    <w:rsid w:val="002B0793"/>
    <w:rsid w:val="002B4EB0"/>
    <w:rsid w:val="002F0383"/>
    <w:rsid w:val="002F4698"/>
    <w:rsid w:val="004175CA"/>
    <w:rsid w:val="0042545D"/>
    <w:rsid w:val="00512FB3"/>
    <w:rsid w:val="00636389"/>
    <w:rsid w:val="006D160A"/>
    <w:rsid w:val="006F7861"/>
    <w:rsid w:val="008959CA"/>
    <w:rsid w:val="008A1E35"/>
    <w:rsid w:val="009902D3"/>
    <w:rsid w:val="00AA690B"/>
    <w:rsid w:val="00B01893"/>
    <w:rsid w:val="00B50D32"/>
    <w:rsid w:val="00B8421B"/>
    <w:rsid w:val="00B97E8E"/>
    <w:rsid w:val="00CF0D00"/>
    <w:rsid w:val="00DA1C78"/>
    <w:rsid w:val="00D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E9C90-B4A4-44A7-98B1-EC8BA3FD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8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98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ily.a.kislik@nasa.gov" TargetMode="External"/><Relationship Id="rId2" Type="http://schemas.openxmlformats.org/officeDocument/2006/relationships/hyperlink" Target="mailto:aseruthmitchell@gmail.com" TargetMode="External"/><Relationship Id="rId1" Type="http://schemas.openxmlformats.org/officeDocument/2006/relationships/hyperlink" Target="mailto:Oliwia.ba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7DA2-865B-46E7-920B-E2036648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Kislik, Emily A. (ARC-SGE)[SCIENCE SYSTEMS AND APPLICATIONS, INC]</dc:creator>
  <cp:keywords/>
  <dc:description/>
  <cp:lastModifiedBy>Kislik, Emily A. (ARC-SGE)[SCIENCE SYSTEMS AND APPLICATIONS, INC]</cp:lastModifiedBy>
  <cp:revision>2</cp:revision>
  <dcterms:created xsi:type="dcterms:W3CDTF">2015-03-19T22:11:00Z</dcterms:created>
  <dcterms:modified xsi:type="dcterms:W3CDTF">2015-03-19T22:11:00Z</dcterms:modified>
</cp:coreProperties>
</file>