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88D" w14:textId="77777777" w:rsidR="006078BD" w:rsidRDefault="006078BD" w:rsidP="006078BD">
      <w:pPr>
        <w:jc w:val="both"/>
        <w:rPr>
          <w:rFonts w:ascii="Arial" w:hAnsi="Arial" w:cs="Arial"/>
          <w:sz w:val="22"/>
          <w:szCs w:val="22"/>
        </w:rPr>
      </w:pPr>
    </w:p>
    <w:p w14:paraId="5654B67A" w14:textId="77777777" w:rsidR="006078BD" w:rsidRPr="006078BD" w:rsidRDefault="006078BD" w:rsidP="006078BD">
      <w:pPr>
        <w:jc w:val="both"/>
      </w:pPr>
    </w:p>
    <w:p w14:paraId="764814EC" w14:textId="2B0ED317" w:rsidR="00194571" w:rsidRDefault="00650378" w:rsidP="00194571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Evaluation</w:t>
      </w:r>
      <w:r w:rsidR="00612213">
        <w:rPr>
          <w:rFonts w:eastAsia="Times New Roman"/>
          <w:b/>
          <w:bCs/>
        </w:rPr>
        <w:t xml:space="preserve"> of </w:t>
      </w:r>
      <w:proofErr w:type="spellStart"/>
      <w:r w:rsidR="00612213">
        <w:rPr>
          <w:rFonts w:eastAsia="Times New Roman"/>
          <w:b/>
          <w:bCs/>
        </w:rPr>
        <w:t>H</w:t>
      </w:r>
      <w:r w:rsidR="00194571" w:rsidRPr="00194571">
        <w:rPr>
          <w:rFonts w:eastAsia="Times New Roman"/>
          <w:b/>
          <w:bCs/>
        </w:rPr>
        <w:t>yperspec</w:t>
      </w:r>
      <w:r w:rsidR="00612213">
        <w:rPr>
          <w:rFonts w:eastAsia="Times New Roman"/>
          <w:b/>
          <w:bCs/>
        </w:rPr>
        <w:t>tral</w:t>
      </w:r>
      <w:proofErr w:type="spellEnd"/>
      <w:r w:rsidR="00612213">
        <w:rPr>
          <w:rFonts w:eastAsia="Times New Roman"/>
          <w:b/>
          <w:bCs/>
        </w:rPr>
        <w:t xml:space="preserve"> Airborne PRISM Imagery in</w:t>
      </w:r>
      <w:r w:rsidR="00194571" w:rsidRPr="00194571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the Coastal Ocean</w:t>
      </w:r>
      <w:r w:rsidR="00194571" w:rsidRPr="00194571">
        <w:rPr>
          <w:rFonts w:eastAsia="Times New Roman"/>
          <w:b/>
          <w:bCs/>
        </w:rPr>
        <w:t xml:space="preserve"> </w:t>
      </w:r>
    </w:p>
    <w:p w14:paraId="42A54D8B" w14:textId="77777777" w:rsidR="00194571" w:rsidRDefault="00194571" w:rsidP="00194571">
      <w:pPr>
        <w:jc w:val="center"/>
        <w:rPr>
          <w:rFonts w:eastAsia="Times New Roman"/>
          <w:b/>
          <w:bCs/>
        </w:rPr>
      </w:pPr>
    </w:p>
    <w:p w14:paraId="011E4BA9" w14:textId="6074974E" w:rsidR="00194571" w:rsidRPr="00194571" w:rsidRDefault="00194571" w:rsidP="00194571">
      <w:pPr>
        <w:jc w:val="center"/>
        <w:rPr>
          <w:rFonts w:eastAsia="Times New Roman"/>
        </w:rPr>
      </w:pPr>
      <w:r w:rsidRPr="00194571">
        <w:rPr>
          <w:rFonts w:eastAsia="Times New Roman"/>
          <w:b/>
          <w:bCs/>
        </w:rPr>
        <w:t>Michelle M. Gierach, David Thompson</w:t>
      </w:r>
    </w:p>
    <w:p w14:paraId="02494413" w14:textId="77777777" w:rsidR="00194571" w:rsidRDefault="00194571" w:rsidP="00194571">
      <w:pPr>
        <w:jc w:val="center"/>
        <w:rPr>
          <w:rFonts w:eastAsia="Times New Roman"/>
          <w:i/>
          <w:iCs/>
        </w:rPr>
      </w:pPr>
      <w:r w:rsidRPr="00194571">
        <w:rPr>
          <w:rFonts w:eastAsia="Times New Roman"/>
          <w:i/>
          <w:iCs/>
        </w:rPr>
        <w:t>Jet Propulsion Laboratory, California Institute of Technology, Pasadena, CA</w:t>
      </w:r>
    </w:p>
    <w:p w14:paraId="630609DC" w14:textId="77777777" w:rsidR="006B4BBA" w:rsidRPr="00194571" w:rsidRDefault="006B4BBA" w:rsidP="00194571">
      <w:pPr>
        <w:jc w:val="center"/>
        <w:rPr>
          <w:rFonts w:eastAsia="Times New Roman"/>
        </w:rPr>
      </w:pPr>
    </w:p>
    <w:p w14:paraId="4FC550CA" w14:textId="77777777" w:rsidR="00194571" w:rsidRPr="00194571" w:rsidRDefault="00194571" w:rsidP="00194571">
      <w:pPr>
        <w:jc w:val="center"/>
        <w:rPr>
          <w:rFonts w:eastAsia="Times New Roman"/>
        </w:rPr>
      </w:pPr>
      <w:r w:rsidRPr="00194571">
        <w:rPr>
          <w:rFonts w:eastAsia="Times New Roman"/>
          <w:b/>
          <w:bCs/>
        </w:rPr>
        <w:t>Sherry L. Palacios</w:t>
      </w:r>
    </w:p>
    <w:p w14:paraId="5FB92A16" w14:textId="77777777" w:rsidR="00194571" w:rsidRDefault="00194571" w:rsidP="00194571">
      <w:pPr>
        <w:jc w:val="center"/>
        <w:rPr>
          <w:rFonts w:eastAsia="Times New Roman"/>
          <w:i/>
          <w:iCs/>
        </w:rPr>
      </w:pPr>
      <w:r w:rsidRPr="00194571">
        <w:rPr>
          <w:rFonts w:eastAsia="Times New Roman"/>
          <w:i/>
          <w:iCs/>
        </w:rPr>
        <w:t xml:space="preserve">NASA Ames Research Center, </w:t>
      </w:r>
      <w:proofErr w:type="spellStart"/>
      <w:r w:rsidRPr="00194571">
        <w:rPr>
          <w:rFonts w:eastAsia="Times New Roman"/>
          <w:i/>
          <w:iCs/>
        </w:rPr>
        <w:t>Moffet</w:t>
      </w:r>
      <w:proofErr w:type="spellEnd"/>
      <w:r w:rsidRPr="00194571">
        <w:rPr>
          <w:rFonts w:eastAsia="Times New Roman"/>
          <w:i/>
          <w:iCs/>
        </w:rPr>
        <w:t xml:space="preserve"> Field, CA</w:t>
      </w:r>
    </w:p>
    <w:p w14:paraId="79B538DA" w14:textId="77777777" w:rsidR="006B4BBA" w:rsidRPr="00194571" w:rsidRDefault="006B4BBA" w:rsidP="00194571">
      <w:pPr>
        <w:jc w:val="center"/>
        <w:rPr>
          <w:rFonts w:eastAsia="Times New Roman"/>
        </w:rPr>
      </w:pPr>
    </w:p>
    <w:p w14:paraId="5D907145" w14:textId="77777777" w:rsidR="00194571" w:rsidRPr="00194571" w:rsidRDefault="00194571" w:rsidP="00194571">
      <w:pPr>
        <w:jc w:val="center"/>
        <w:rPr>
          <w:rFonts w:eastAsia="Times New Roman"/>
        </w:rPr>
      </w:pPr>
      <w:r w:rsidRPr="00194571">
        <w:rPr>
          <w:rFonts w:eastAsia="Times New Roman"/>
          <w:b/>
          <w:bCs/>
        </w:rPr>
        <w:t xml:space="preserve">Raphael M. </w:t>
      </w:r>
      <w:proofErr w:type="spellStart"/>
      <w:r w:rsidRPr="00194571">
        <w:rPr>
          <w:rFonts w:eastAsia="Times New Roman"/>
          <w:b/>
          <w:bCs/>
        </w:rPr>
        <w:t>Kudela</w:t>
      </w:r>
      <w:proofErr w:type="spellEnd"/>
    </w:p>
    <w:p w14:paraId="095657C2" w14:textId="77777777" w:rsidR="00194571" w:rsidRPr="00194571" w:rsidRDefault="00194571" w:rsidP="00194571">
      <w:pPr>
        <w:jc w:val="center"/>
        <w:rPr>
          <w:rFonts w:eastAsia="Times New Roman"/>
        </w:rPr>
      </w:pPr>
      <w:r w:rsidRPr="00194571">
        <w:rPr>
          <w:rFonts w:eastAsia="Times New Roman"/>
          <w:i/>
          <w:iCs/>
        </w:rPr>
        <w:t>University of California - Santa Cruz, Santa Cruz, CA</w:t>
      </w:r>
    </w:p>
    <w:p w14:paraId="35659E7F" w14:textId="77777777" w:rsidR="006078BD" w:rsidRPr="006078BD" w:rsidRDefault="006078BD" w:rsidP="006078BD">
      <w:pPr>
        <w:jc w:val="both"/>
      </w:pPr>
    </w:p>
    <w:p w14:paraId="2B91DF30" w14:textId="636F4B1A" w:rsidR="006078BD" w:rsidRDefault="00E21F3C" w:rsidP="006B4BBA">
      <w:pPr>
        <w:jc w:val="both"/>
        <w:rPr>
          <w:rFonts w:eastAsia="Times New Roman"/>
        </w:rPr>
      </w:pPr>
      <w:r>
        <w:t xml:space="preserve">The NASA/JPL </w:t>
      </w:r>
      <w:r w:rsidR="003A4283">
        <w:t xml:space="preserve">airborne </w:t>
      </w:r>
      <w:r>
        <w:t xml:space="preserve">Portable Remote Imaging </w:t>
      </w:r>
      <w:proofErr w:type="spellStart"/>
      <w:r>
        <w:t>SpectroM</w:t>
      </w:r>
      <w:r w:rsidRPr="006078BD">
        <w:t>eter</w:t>
      </w:r>
      <w:proofErr w:type="spellEnd"/>
      <w:r w:rsidRPr="006078BD">
        <w:t xml:space="preserve"> (PRISM)</w:t>
      </w:r>
      <w:r w:rsidR="006078BD" w:rsidRPr="006078BD">
        <w:rPr>
          <w:color w:val="000000"/>
        </w:rPr>
        <w:t xml:space="preserve"> was developed to address measurement challenges of the optically complex coastal </w:t>
      </w:r>
      <w:r w:rsidR="0097054A">
        <w:rPr>
          <w:color w:val="000000"/>
        </w:rPr>
        <w:t>and inland water environments</w:t>
      </w:r>
      <w:r w:rsidR="003A4283">
        <w:rPr>
          <w:color w:val="000000"/>
        </w:rPr>
        <w:t xml:space="preserve">. </w:t>
      </w:r>
      <w:r w:rsidR="003A4283">
        <w:rPr>
          <w:iCs/>
          <w:color w:val="000000" w:themeColor="text1"/>
        </w:rPr>
        <w:t xml:space="preserve">PRISM is a push-broom </w:t>
      </w:r>
      <w:r w:rsidR="003A4283" w:rsidRPr="006B4BBA">
        <w:rPr>
          <w:iCs/>
          <w:color w:val="000000" w:themeColor="text1"/>
        </w:rPr>
        <w:t>spectrometer (</w:t>
      </w:r>
      <w:r w:rsidR="006B4BBA" w:rsidRPr="006B4BBA">
        <w:rPr>
          <w:rFonts w:eastAsia="Times New Roman"/>
        </w:rPr>
        <w:t xml:space="preserve">350-1050nm @ 2.83nm sampling) </w:t>
      </w:r>
      <w:r w:rsidR="003A4283" w:rsidRPr="006B4BBA">
        <w:rPr>
          <w:iCs/>
          <w:color w:val="000000" w:themeColor="text1"/>
        </w:rPr>
        <w:t>with high signal-to-noise ratio (500 at 450 nm), low sensitivity to polarization (&lt;1%), and high spectral uniformity (&gt; 95%).</w:t>
      </w:r>
      <w:r w:rsidR="003A4283" w:rsidRPr="006B4BBA">
        <w:t xml:space="preserve"> </w:t>
      </w:r>
      <w:r w:rsidR="00194571" w:rsidRPr="006B4BBA">
        <w:rPr>
          <w:rFonts w:eastAsia="Times New Roman"/>
        </w:rPr>
        <w:t xml:space="preserve">The objective of this study is to </w:t>
      </w:r>
      <w:r w:rsidR="00E27F52">
        <w:rPr>
          <w:rFonts w:eastAsia="Times New Roman"/>
        </w:rPr>
        <w:t>evaluate</w:t>
      </w:r>
      <w:r w:rsidR="00194571" w:rsidRPr="006B4BBA">
        <w:rPr>
          <w:rFonts w:eastAsia="Times New Roman"/>
        </w:rPr>
        <w:t xml:space="preserve"> the performance of PRISM in </w:t>
      </w:r>
      <w:r w:rsidR="00650378" w:rsidRPr="006B4BBA">
        <w:rPr>
          <w:rFonts w:eastAsia="Times New Roman"/>
        </w:rPr>
        <w:t xml:space="preserve">the </w:t>
      </w:r>
      <w:r w:rsidR="00194571" w:rsidRPr="006B4BBA">
        <w:rPr>
          <w:rFonts w:eastAsia="Times New Roman"/>
        </w:rPr>
        <w:t xml:space="preserve">coastal </w:t>
      </w:r>
      <w:r w:rsidR="00650378" w:rsidRPr="006B4BBA">
        <w:rPr>
          <w:rFonts w:eastAsia="Times New Roman"/>
        </w:rPr>
        <w:t>ocean</w:t>
      </w:r>
      <w:r w:rsidR="00612213" w:rsidRPr="006B4BBA">
        <w:rPr>
          <w:rFonts w:eastAsia="Times New Roman"/>
        </w:rPr>
        <w:t>, such as its utility for discrimination of phytoplankton functional types using the Phytoplankton Detection with Optics (</w:t>
      </w:r>
      <w:proofErr w:type="spellStart"/>
      <w:r w:rsidR="00612213" w:rsidRPr="006B4BBA">
        <w:rPr>
          <w:rFonts w:eastAsia="Times New Roman"/>
        </w:rPr>
        <w:t>PHYDOTax</w:t>
      </w:r>
      <w:proofErr w:type="spellEnd"/>
      <w:r w:rsidR="00612213" w:rsidRPr="006B4BBA">
        <w:rPr>
          <w:rFonts w:eastAsia="Times New Roman"/>
        </w:rPr>
        <w:t>) algorithm.</w:t>
      </w:r>
      <w:r w:rsidR="00194571" w:rsidRPr="006B4BBA">
        <w:rPr>
          <w:rFonts w:eastAsia="Times New Roman"/>
        </w:rPr>
        <w:t xml:space="preserve"> Re</w:t>
      </w:r>
      <w:r w:rsidR="00612213" w:rsidRPr="006B4BBA">
        <w:rPr>
          <w:rFonts w:eastAsia="Times New Roman"/>
        </w:rPr>
        <w:t>sults presented are from the April 2014</w:t>
      </w:r>
      <w:r w:rsidRPr="006B4BBA">
        <w:rPr>
          <w:rFonts w:eastAsia="Times New Roman"/>
        </w:rPr>
        <w:t xml:space="preserve"> field campaign of Monterey Bay.</w:t>
      </w:r>
    </w:p>
    <w:p w14:paraId="5C794F08" w14:textId="77777777" w:rsidR="003A4283" w:rsidRDefault="003A4283" w:rsidP="00E21F3C">
      <w:pPr>
        <w:widowControl w:val="0"/>
        <w:autoSpaceDE w:val="0"/>
        <w:autoSpaceDN w:val="0"/>
        <w:adjustRightInd w:val="0"/>
        <w:spacing w:after="240"/>
        <w:jc w:val="both"/>
        <w:rPr>
          <w:rFonts w:eastAsia="Times New Roman"/>
        </w:rPr>
      </w:pPr>
      <w:bookmarkStart w:id="0" w:name="_GoBack"/>
      <w:bookmarkEnd w:id="0"/>
    </w:p>
    <w:sectPr w:rsidR="003A4283" w:rsidSect="0060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BD"/>
    <w:rsid w:val="00194571"/>
    <w:rsid w:val="00254F11"/>
    <w:rsid w:val="00337209"/>
    <w:rsid w:val="003A4283"/>
    <w:rsid w:val="005478F5"/>
    <w:rsid w:val="005D4D99"/>
    <w:rsid w:val="006078BD"/>
    <w:rsid w:val="00612213"/>
    <w:rsid w:val="00650378"/>
    <w:rsid w:val="006950CA"/>
    <w:rsid w:val="006B4BBA"/>
    <w:rsid w:val="0071219C"/>
    <w:rsid w:val="008536C1"/>
    <w:rsid w:val="0097054A"/>
    <w:rsid w:val="00D81737"/>
    <w:rsid w:val="00DB637D"/>
    <w:rsid w:val="00DC212B"/>
    <w:rsid w:val="00DC4464"/>
    <w:rsid w:val="00E21F3C"/>
    <w:rsid w:val="00E27F52"/>
    <w:rsid w:val="00E9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B6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BD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BD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854</Characters>
  <Application>Microsoft Macintosh Word</Application>
  <DocSecurity>0</DocSecurity>
  <Lines>7</Lines>
  <Paragraphs>2</Paragraphs>
  <ScaleCrop>false</ScaleCrop>
  <Company>JPL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Gierach</dc:creator>
  <cp:keywords/>
  <dc:description/>
  <cp:lastModifiedBy>Michelle M Gierach</cp:lastModifiedBy>
  <cp:revision>4</cp:revision>
  <dcterms:created xsi:type="dcterms:W3CDTF">2015-05-15T00:40:00Z</dcterms:created>
  <dcterms:modified xsi:type="dcterms:W3CDTF">2015-05-15T19:05:00Z</dcterms:modified>
</cp:coreProperties>
</file>