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EFC678" w14:textId="2AD9D565" w:rsidR="00D86413" w:rsidRPr="000B5C94" w:rsidRDefault="000B5C94">
      <w:pPr>
        <w:rPr>
          <w:rFonts w:ascii="Times New Roman" w:hAnsi="Times New Roman" w:cs="Times New Roman"/>
          <w:b/>
          <w:sz w:val="22"/>
          <w:szCs w:val="22"/>
        </w:rPr>
      </w:pPr>
      <w:bookmarkStart w:id="0" w:name="_GoBack"/>
      <w:bookmarkEnd w:id="0"/>
      <w:r>
        <w:rPr>
          <w:rFonts w:ascii="Times New Roman" w:hAnsi="Times New Roman" w:cs="Times New Roman"/>
          <w:b/>
          <w:sz w:val="22"/>
          <w:szCs w:val="22"/>
        </w:rPr>
        <w:t xml:space="preserve">Role of </w:t>
      </w:r>
      <w:r w:rsidR="00046349">
        <w:rPr>
          <w:rFonts w:ascii="Times New Roman" w:hAnsi="Times New Roman" w:cs="Times New Roman"/>
          <w:b/>
          <w:sz w:val="22"/>
          <w:szCs w:val="22"/>
        </w:rPr>
        <w:t xml:space="preserve">the </w:t>
      </w:r>
      <w:r>
        <w:rPr>
          <w:rFonts w:ascii="Times New Roman" w:hAnsi="Times New Roman" w:cs="Times New Roman"/>
          <w:b/>
          <w:sz w:val="22"/>
          <w:szCs w:val="22"/>
        </w:rPr>
        <w:t>in water light field</w:t>
      </w:r>
      <w:r w:rsidRPr="000B5C94">
        <w:rPr>
          <w:rFonts w:ascii="Times New Roman" w:hAnsi="Times New Roman" w:cs="Times New Roman"/>
          <w:b/>
          <w:sz w:val="22"/>
          <w:szCs w:val="22"/>
        </w:rPr>
        <w:t xml:space="preserve"> </w:t>
      </w:r>
      <w:r w:rsidR="00C22B04">
        <w:rPr>
          <w:rFonts w:ascii="Times New Roman" w:hAnsi="Times New Roman" w:cs="Times New Roman"/>
          <w:b/>
          <w:sz w:val="22"/>
          <w:szCs w:val="22"/>
        </w:rPr>
        <w:t xml:space="preserve">and water column structure </w:t>
      </w:r>
      <w:r w:rsidRPr="000B5C94">
        <w:rPr>
          <w:rFonts w:ascii="Times New Roman" w:hAnsi="Times New Roman" w:cs="Times New Roman"/>
          <w:b/>
          <w:sz w:val="22"/>
          <w:szCs w:val="22"/>
        </w:rPr>
        <w:t>on phytoplankton composition in the eastern Bering Sea</w:t>
      </w:r>
    </w:p>
    <w:p w14:paraId="729DE7EC" w14:textId="77777777" w:rsidR="000B5C94" w:rsidRDefault="000B5C94">
      <w:pPr>
        <w:rPr>
          <w:rFonts w:ascii="Times New Roman" w:hAnsi="Times New Roman" w:cs="Times New Roman"/>
          <w:sz w:val="22"/>
          <w:szCs w:val="22"/>
        </w:rPr>
      </w:pPr>
      <w:r w:rsidRPr="000B5C94">
        <w:rPr>
          <w:rFonts w:ascii="Times New Roman" w:hAnsi="Times New Roman" w:cs="Times New Roman"/>
          <w:sz w:val="22"/>
          <w:szCs w:val="22"/>
          <w:u w:val="single"/>
        </w:rPr>
        <w:t>Brice Grunert</w:t>
      </w:r>
      <w:r w:rsidRPr="000B5C94">
        <w:rPr>
          <w:rFonts w:ascii="Times New Roman" w:hAnsi="Times New Roman" w:cs="Times New Roman"/>
          <w:sz w:val="22"/>
          <w:szCs w:val="22"/>
          <w:u w:val="single"/>
          <w:vertAlign w:val="superscript"/>
        </w:rPr>
        <w:t>1</w:t>
      </w:r>
      <w:r w:rsidR="00D16368">
        <w:rPr>
          <w:rFonts w:ascii="Times New Roman" w:hAnsi="Times New Roman" w:cs="Times New Roman"/>
          <w:sz w:val="22"/>
          <w:szCs w:val="22"/>
        </w:rPr>
        <w:t>, Colleen Mouw</w:t>
      </w:r>
      <w:r w:rsidR="00D16368">
        <w:rPr>
          <w:rFonts w:ascii="Times New Roman" w:hAnsi="Times New Roman" w:cs="Times New Roman"/>
          <w:sz w:val="22"/>
          <w:szCs w:val="22"/>
          <w:vertAlign w:val="superscript"/>
        </w:rPr>
        <w:t>1</w:t>
      </w:r>
      <w:r>
        <w:rPr>
          <w:rFonts w:ascii="Times New Roman" w:hAnsi="Times New Roman" w:cs="Times New Roman"/>
          <w:sz w:val="22"/>
          <w:szCs w:val="22"/>
        </w:rPr>
        <w:t>, Audrey Barnett</w:t>
      </w:r>
      <w:r>
        <w:rPr>
          <w:rFonts w:ascii="Times New Roman" w:hAnsi="Times New Roman" w:cs="Times New Roman"/>
          <w:sz w:val="22"/>
          <w:szCs w:val="22"/>
          <w:vertAlign w:val="superscript"/>
        </w:rPr>
        <w:t>1</w:t>
      </w:r>
      <w:r>
        <w:rPr>
          <w:rFonts w:ascii="Times New Roman" w:hAnsi="Times New Roman" w:cs="Times New Roman"/>
          <w:sz w:val="22"/>
          <w:szCs w:val="22"/>
        </w:rPr>
        <w:t>, Joaquim Goes</w:t>
      </w:r>
      <w:r>
        <w:rPr>
          <w:rFonts w:ascii="Times New Roman" w:hAnsi="Times New Roman" w:cs="Times New Roman"/>
          <w:sz w:val="22"/>
          <w:szCs w:val="22"/>
          <w:vertAlign w:val="superscript"/>
        </w:rPr>
        <w:t>2</w:t>
      </w:r>
      <w:r>
        <w:rPr>
          <w:rFonts w:ascii="Times New Roman" w:hAnsi="Times New Roman" w:cs="Times New Roman"/>
          <w:sz w:val="22"/>
          <w:szCs w:val="22"/>
        </w:rPr>
        <w:t>, Eurico D’Sa</w:t>
      </w:r>
      <w:r>
        <w:rPr>
          <w:rFonts w:ascii="Times New Roman" w:hAnsi="Times New Roman" w:cs="Times New Roman"/>
          <w:sz w:val="22"/>
          <w:szCs w:val="22"/>
          <w:vertAlign w:val="superscript"/>
        </w:rPr>
        <w:t>3</w:t>
      </w:r>
    </w:p>
    <w:p w14:paraId="2ED72C2A" w14:textId="77777777" w:rsidR="000B5C94" w:rsidRDefault="000B5C94">
      <w:pPr>
        <w:rPr>
          <w:rFonts w:ascii="Times New Roman" w:hAnsi="Times New Roman" w:cs="Times New Roman"/>
          <w:sz w:val="22"/>
          <w:szCs w:val="22"/>
        </w:rPr>
      </w:pPr>
    </w:p>
    <w:p w14:paraId="0FC62299" w14:textId="0AE6C09C" w:rsidR="000B5C94" w:rsidRDefault="000B5C94" w:rsidP="000B32EB">
      <w:pPr>
        <w:jc w:val="both"/>
        <w:rPr>
          <w:rFonts w:ascii="Times New Roman" w:hAnsi="Times New Roman" w:cs="Times New Roman"/>
          <w:sz w:val="22"/>
          <w:szCs w:val="22"/>
        </w:rPr>
      </w:pPr>
      <w:r>
        <w:rPr>
          <w:rFonts w:ascii="Times New Roman" w:hAnsi="Times New Roman" w:cs="Times New Roman"/>
          <w:sz w:val="22"/>
          <w:szCs w:val="22"/>
        </w:rPr>
        <w:t>We present analysis of phytoplankton community composition as it relates to the in water light field</w:t>
      </w:r>
      <w:r w:rsidR="00C22B04">
        <w:rPr>
          <w:rFonts w:ascii="Times New Roman" w:hAnsi="Times New Roman" w:cs="Times New Roman"/>
          <w:sz w:val="22"/>
          <w:szCs w:val="22"/>
        </w:rPr>
        <w:t xml:space="preserve"> and water column physical structure</w:t>
      </w:r>
      <w:r>
        <w:rPr>
          <w:rFonts w:ascii="Times New Roman" w:hAnsi="Times New Roman" w:cs="Times New Roman"/>
          <w:sz w:val="22"/>
          <w:szCs w:val="22"/>
        </w:rPr>
        <w:t xml:space="preserve"> </w:t>
      </w:r>
      <w:r w:rsidR="00857648">
        <w:rPr>
          <w:rFonts w:ascii="Times New Roman" w:hAnsi="Times New Roman" w:cs="Times New Roman"/>
          <w:sz w:val="22"/>
          <w:szCs w:val="22"/>
        </w:rPr>
        <w:t xml:space="preserve">in the eastern Bering Sea. </w:t>
      </w:r>
      <w:r w:rsidR="00536477">
        <w:rPr>
          <w:rFonts w:ascii="Times New Roman" w:hAnsi="Times New Roman" w:cs="Times New Roman"/>
          <w:sz w:val="22"/>
          <w:szCs w:val="22"/>
        </w:rPr>
        <w:t xml:space="preserve"> </w:t>
      </w:r>
      <w:r w:rsidR="00857648">
        <w:rPr>
          <w:rFonts w:ascii="Times New Roman" w:hAnsi="Times New Roman" w:cs="Times New Roman"/>
          <w:sz w:val="22"/>
          <w:szCs w:val="22"/>
        </w:rPr>
        <w:t xml:space="preserve">Absorption </w:t>
      </w:r>
      <w:r>
        <w:rPr>
          <w:rFonts w:ascii="Times New Roman" w:hAnsi="Times New Roman" w:cs="Times New Roman"/>
          <w:sz w:val="22"/>
          <w:szCs w:val="22"/>
        </w:rPr>
        <w:t>attributed to phytoplankton, non-algal particles (NAP) and colored dissolved organic matter (CDOM) within the surface mixed layer and near the pycnocline</w:t>
      </w:r>
      <w:r w:rsidR="00857648">
        <w:rPr>
          <w:rFonts w:ascii="Times New Roman" w:hAnsi="Times New Roman" w:cs="Times New Roman"/>
          <w:sz w:val="22"/>
          <w:szCs w:val="22"/>
        </w:rPr>
        <w:t xml:space="preserve"> </w:t>
      </w:r>
      <w:proofErr w:type="gramStart"/>
      <w:r w:rsidR="00857648">
        <w:rPr>
          <w:rFonts w:ascii="Times New Roman" w:hAnsi="Times New Roman" w:cs="Times New Roman"/>
          <w:sz w:val="22"/>
          <w:szCs w:val="22"/>
        </w:rPr>
        <w:t>w</w:t>
      </w:r>
      <w:r w:rsidR="00C22B04">
        <w:rPr>
          <w:rFonts w:ascii="Times New Roman" w:hAnsi="Times New Roman" w:cs="Times New Roman"/>
          <w:sz w:val="22"/>
          <w:szCs w:val="22"/>
        </w:rPr>
        <w:t>ere</w:t>
      </w:r>
      <w:proofErr w:type="gramEnd"/>
      <w:r w:rsidR="00857648">
        <w:rPr>
          <w:rFonts w:ascii="Times New Roman" w:hAnsi="Times New Roman" w:cs="Times New Roman"/>
          <w:sz w:val="22"/>
          <w:szCs w:val="22"/>
        </w:rPr>
        <w:t xml:space="preserve"> determined through bio-optical profiles </w:t>
      </w:r>
      <w:r w:rsidR="00474FD6">
        <w:rPr>
          <w:rFonts w:ascii="Times New Roman" w:hAnsi="Times New Roman" w:cs="Times New Roman"/>
          <w:sz w:val="22"/>
          <w:szCs w:val="22"/>
        </w:rPr>
        <w:t>or</w:t>
      </w:r>
      <w:r w:rsidR="00857648">
        <w:rPr>
          <w:rFonts w:ascii="Times New Roman" w:hAnsi="Times New Roman" w:cs="Times New Roman"/>
          <w:sz w:val="22"/>
          <w:szCs w:val="22"/>
        </w:rPr>
        <w:t xml:space="preserve"> discrete measurements</w:t>
      </w:r>
      <w:r>
        <w:rPr>
          <w:rFonts w:ascii="Times New Roman" w:hAnsi="Times New Roman" w:cs="Times New Roman"/>
          <w:sz w:val="22"/>
          <w:szCs w:val="22"/>
        </w:rPr>
        <w:t xml:space="preserve">. </w:t>
      </w:r>
      <w:r w:rsidR="00536477">
        <w:rPr>
          <w:rFonts w:ascii="Times New Roman" w:hAnsi="Times New Roman" w:cs="Times New Roman"/>
          <w:sz w:val="22"/>
          <w:szCs w:val="22"/>
        </w:rPr>
        <w:t xml:space="preserve"> Phytoplankton taxa and cell size composition were determined from pigment biomarkers </w:t>
      </w:r>
      <w:r w:rsidR="00E74A3D">
        <w:rPr>
          <w:rFonts w:ascii="Times New Roman" w:hAnsi="Times New Roman" w:cs="Times New Roman"/>
          <w:sz w:val="22"/>
          <w:szCs w:val="22"/>
        </w:rPr>
        <w:t xml:space="preserve">following both CHEMTAX </w:t>
      </w:r>
      <w:r w:rsidR="00C22B04">
        <w:rPr>
          <w:rFonts w:ascii="Times New Roman" w:hAnsi="Times New Roman" w:cs="Times New Roman"/>
          <w:sz w:val="22"/>
          <w:szCs w:val="22"/>
        </w:rPr>
        <w:t xml:space="preserve">and the Uitz et al. (2006) diagnostic pigment </w:t>
      </w:r>
      <w:r w:rsidR="00E74A3D">
        <w:rPr>
          <w:rFonts w:ascii="Times New Roman" w:hAnsi="Times New Roman" w:cs="Times New Roman"/>
          <w:sz w:val="22"/>
          <w:szCs w:val="22"/>
        </w:rPr>
        <w:t xml:space="preserve">methodology. </w:t>
      </w:r>
      <w:r w:rsidR="00536477">
        <w:rPr>
          <w:rFonts w:ascii="Times New Roman" w:hAnsi="Times New Roman" w:cs="Times New Roman"/>
          <w:sz w:val="22"/>
          <w:szCs w:val="22"/>
        </w:rPr>
        <w:t xml:space="preserve"> </w:t>
      </w:r>
      <w:r>
        <w:rPr>
          <w:rFonts w:ascii="Times New Roman" w:hAnsi="Times New Roman" w:cs="Times New Roman"/>
          <w:sz w:val="22"/>
          <w:szCs w:val="22"/>
        </w:rPr>
        <w:t xml:space="preserve">The </w:t>
      </w:r>
      <w:r w:rsidR="00C22B04">
        <w:rPr>
          <w:rFonts w:ascii="Times New Roman" w:hAnsi="Times New Roman" w:cs="Times New Roman"/>
          <w:sz w:val="22"/>
          <w:szCs w:val="22"/>
        </w:rPr>
        <w:t>relative importance of</w:t>
      </w:r>
      <w:r>
        <w:rPr>
          <w:rFonts w:ascii="Times New Roman" w:hAnsi="Times New Roman" w:cs="Times New Roman"/>
          <w:sz w:val="22"/>
          <w:szCs w:val="22"/>
        </w:rPr>
        <w:t xml:space="preserve"> </w:t>
      </w:r>
      <w:r w:rsidR="00C22B04">
        <w:rPr>
          <w:rFonts w:ascii="Times New Roman" w:hAnsi="Times New Roman" w:cs="Times New Roman"/>
          <w:sz w:val="22"/>
          <w:szCs w:val="22"/>
        </w:rPr>
        <w:t>water column physical structure (temperature, stratification, time since ice retreat), nutrient fields and spectral light field (spectral radiometry and absorption) is explored relative to the resulting phytoplankton community composition</w:t>
      </w:r>
      <w:r w:rsidR="00D16368">
        <w:rPr>
          <w:rFonts w:ascii="Times New Roman" w:hAnsi="Times New Roman" w:cs="Times New Roman"/>
          <w:sz w:val="22"/>
          <w:szCs w:val="22"/>
        </w:rPr>
        <w:t xml:space="preserve">. </w:t>
      </w:r>
      <w:r w:rsidR="000B32EB">
        <w:rPr>
          <w:rFonts w:ascii="Times New Roman" w:hAnsi="Times New Roman" w:cs="Times New Roman"/>
          <w:sz w:val="22"/>
          <w:szCs w:val="22"/>
        </w:rPr>
        <w:t>Chlorophyll as a proxy of phytoplankton abundance has been used to explore the role of water column physical structure, nutrient fields and the spectral light field in sub-Arctic and Arctic systems to date. Previous studies have noted the large role of CDOM in structuring the spectral light field in this region. These results contribute to understanding the impact of CDOM on structuring phytoplankton community composition and understanding phytoplankton community response to water column physical structure largely dominated by dynamic sea ice extent and duration.</w:t>
      </w:r>
    </w:p>
    <w:p w14:paraId="3F2A0B2B" w14:textId="77777777" w:rsidR="00857648" w:rsidRDefault="00857648">
      <w:pPr>
        <w:rPr>
          <w:rFonts w:ascii="Times New Roman" w:hAnsi="Times New Roman" w:cs="Times New Roman"/>
          <w:sz w:val="22"/>
          <w:szCs w:val="22"/>
        </w:rPr>
      </w:pPr>
    </w:p>
    <w:p w14:paraId="4AFB4451" w14:textId="77777777" w:rsidR="00857648" w:rsidRDefault="00857648">
      <w:pPr>
        <w:rPr>
          <w:rFonts w:ascii="Times New Roman" w:hAnsi="Times New Roman" w:cs="Times New Roman"/>
          <w:sz w:val="22"/>
          <w:szCs w:val="22"/>
        </w:rPr>
      </w:pPr>
      <w:r w:rsidRPr="00857648">
        <w:rPr>
          <w:rFonts w:ascii="Times New Roman" w:hAnsi="Times New Roman" w:cs="Times New Roman"/>
          <w:sz w:val="22"/>
          <w:szCs w:val="22"/>
          <w:vertAlign w:val="superscript"/>
        </w:rPr>
        <w:t>1</w:t>
      </w:r>
      <w:r w:rsidRPr="00857648">
        <w:rPr>
          <w:rFonts w:ascii="Times New Roman" w:hAnsi="Times New Roman" w:cs="Times New Roman"/>
          <w:sz w:val="22"/>
          <w:szCs w:val="22"/>
        </w:rPr>
        <w:t>bgrunert@mtu.edu</w:t>
      </w:r>
    </w:p>
    <w:p w14:paraId="2478AD25" w14:textId="77777777" w:rsidR="00857648" w:rsidRDefault="00857648">
      <w:pPr>
        <w:rPr>
          <w:rFonts w:ascii="Times New Roman" w:hAnsi="Times New Roman" w:cs="Times New Roman"/>
          <w:sz w:val="22"/>
          <w:szCs w:val="22"/>
        </w:rPr>
      </w:pPr>
      <w:r>
        <w:rPr>
          <w:rFonts w:ascii="Times New Roman" w:hAnsi="Times New Roman" w:cs="Times New Roman"/>
          <w:sz w:val="22"/>
          <w:szCs w:val="22"/>
          <w:vertAlign w:val="superscript"/>
        </w:rPr>
        <w:t>1</w:t>
      </w:r>
      <w:r w:rsidRPr="00857648">
        <w:rPr>
          <w:rFonts w:ascii="Times New Roman" w:hAnsi="Times New Roman" w:cs="Times New Roman"/>
          <w:sz w:val="22"/>
          <w:szCs w:val="22"/>
        </w:rPr>
        <w:t>cbmouw@mtu.edu</w:t>
      </w:r>
    </w:p>
    <w:p w14:paraId="4497367D" w14:textId="77777777" w:rsidR="00857648" w:rsidRDefault="00857648">
      <w:pPr>
        <w:rPr>
          <w:rFonts w:ascii="Times New Roman" w:hAnsi="Times New Roman" w:cs="Times New Roman"/>
          <w:sz w:val="22"/>
          <w:szCs w:val="22"/>
        </w:rPr>
      </w:pPr>
      <w:r>
        <w:rPr>
          <w:rFonts w:ascii="Times New Roman" w:hAnsi="Times New Roman" w:cs="Times New Roman"/>
          <w:sz w:val="22"/>
          <w:szCs w:val="22"/>
          <w:vertAlign w:val="superscript"/>
        </w:rPr>
        <w:t>1</w:t>
      </w:r>
      <w:r w:rsidRPr="00857648">
        <w:rPr>
          <w:rFonts w:ascii="Times New Roman" w:hAnsi="Times New Roman" w:cs="Times New Roman"/>
          <w:sz w:val="22"/>
          <w:szCs w:val="22"/>
        </w:rPr>
        <w:t>audrey.barnett@mtu.edu</w:t>
      </w:r>
    </w:p>
    <w:p w14:paraId="78122F46" w14:textId="77777777" w:rsidR="00857648" w:rsidRPr="00857648" w:rsidRDefault="00857648" w:rsidP="00857648">
      <w:pPr>
        <w:rPr>
          <w:rFonts w:ascii="Times New Roman" w:hAnsi="Times New Roman" w:cs="Times New Roman"/>
          <w:sz w:val="22"/>
          <w:szCs w:val="22"/>
        </w:rPr>
      </w:pPr>
      <w:r w:rsidRPr="00857648">
        <w:rPr>
          <w:rFonts w:ascii="Times New Roman" w:hAnsi="Times New Roman" w:cs="Times New Roman"/>
          <w:sz w:val="22"/>
          <w:szCs w:val="22"/>
          <w:vertAlign w:val="superscript"/>
        </w:rPr>
        <w:t>2</w:t>
      </w:r>
      <w:r w:rsidRPr="00857648">
        <w:rPr>
          <w:rFonts w:ascii="Times New Roman" w:hAnsi="Times New Roman" w:cs="Times New Roman"/>
          <w:sz w:val="22"/>
          <w:szCs w:val="22"/>
        </w:rPr>
        <w:t>jig@ldeo.columbia.edu</w:t>
      </w:r>
    </w:p>
    <w:p w14:paraId="6CAC96C6" w14:textId="77777777" w:rsidR="00857648" w:rsidRPr="00857648" w:rsidRDefault="00857648">
      <w:pPr>
        <w:rPr>
          <w:rFonts w:ascii="Times New Roman" w:hAnsi="Times New Roman" w:cs="Times New Roman"/>
          <w:sz w:val="22"/>
          <w:szCs w:val="22"/>
        </w:rPr>
      </w:pPr>
      <w:r>
        <w:rPr>
          <w:rFonts w:ascii="Times New Roman" w:hAnsi="Times New Roman" w:cs="Times New Roman"/>
          <w:sz w:val="22"/>
          <w:szCs w:val="22"/>
          <w:vertAlign w:val="superscript"/>
        </w:rPr>
        <w:t>3</w:t>
      </w:r>
      <w:r>
        <w:rPr>
          <w:rFonts w:ascii="Times New Roman" w:hAnsi="Times New Roman" w:cs="Times New Roman"/>
          <w:sz w:val="22"/>
          <w:szCs w:val="22"/>
        </w:rPr>
        <w:t>ejdsa@lsu.edu</w:t>
      </w:r>
    </w:p>
    <w:p w14:paraId="34211DFF" w14:textId="77777777" w:rsidR="00857648" w:rsidRDefault="00857648">
      <w:pPr>
        <w:rPr>
          <w:rFonts w:ascii="Times New Roman" w:hAnsi="Times New Roman" w:cs="Times New Roman"/>
          <w:sz w:val="22"/>
          <w:szCs w:val="22"/>
        </w:rPr>
      </w:pPr>
    </w:p>
    <w:p w14:paraId="7588810C" w14:textId="77777777" w:rsidR="00857648" w:rsidRDefault="00857648">
      <w:pPr>
        <w:rPr>
          <w:rFonts w:ascii="Times New Roman" w:hAnsi="Times New Roman" w:cs="Times New Roman"/>
          <w:sz w:val="22"/>
          <w:szCs w:val="22"/>
        </w:rPr>
      </w:pPr>
      <w:r>
        <w:rPr>
          <w:rFonts w:ascii="Times New Roman" w:hAnsi="Times New Roman" w:cs="Times New Roman"/>
          <w:sz w:val="22"/>
          <w:szCs w:val="22"/>
          <w:vertAlign w:val="superscript"/>
        </w:rPr>
        <w:t>1</w:t>
      </w:r>
      <w:r>
        <w:rPr>
          <w:rFonts w:ascii="Times New Roman" w:hAnsi="Times New Roman" w:cs="Times New Roman"/>
          <w:sz w:val="22"/>
          <w:szCs w:val="22"/>
        </w:rPr>
        <w:t>Michigan Technological University, Department of Geological and Mining Engineering and Sciences, Houghton, MI 49931, United States</w:t>
      </w:r>
    </w:p>
    <w:p w14:paraId="10CB9928" w14:textId="77777777" w:rsidR="00857648" w:rsidRDefault="00857648">
      <w:pPr>
        <w:rPr>
          <w:rFonts w:ascii="Times New Roman" w:hAnsi="Times New Roman" w:cs="Times New Roman"/>
          <w:sz w:val="22"/>
          <w:szCs w:val="22"/>
        </w:rPr>
      </w:pPr>
      <w:r>
        <w:rPr>
          <w:rFonts w:ascii="Times New Roman" w:hAnsi="Times New Roman" w:cs="Times New Roman"/>
          <w:sz w:val="22"/>
          <w:szCs w:val="22"/>
          <w:vertAlign w:val="superscript"/>
        </w:rPr>
        <w:t>2</w:t>
      </w:r>
      <w:r>
        <w:rPr>
          <w:rFonts w:ascii="Times New Roman" w:hAnsi="Times New Roman" w:cs="Times New Roman"/>
          <w:sz w:val="22"/>
          <w:szCs w:val="22"/>
        </w:rPr>
        <w:t>Columbia University, Lamont Doherty Earth Observatory, Palisades, New York, NY 10964, United States</w:t>
      </w:r>
    </w:p>
    <w:p w14:paraId="6DBF474E" w14:textId="5177E78E" w:rsidR="00857648" w:rsidRPr="00857648" w:rsidRDefault="00857648">
      <w:pPr>
        <w:rPr>
          <w:rFonts w:ascii="Times New Roman" w:hAnsi="Times New Roman" w:cs="Times New Roman"/>
          <w:sz w:val="22"/>
          <w:szCs w:val="22"/>
        </w:rPr>
      </w:pPr>
      <w:r>
        <w:rPr>
          <w:rFonts w:ascii="Times New Roman" w:hAnsi="Times New Roman" w:cs="Times New Roman"/>
          <w:sz w:val="22"/>
          <w:szCs w:val="22"/>
          <w:vertAlign w:val="superscript"/>
        </w:rPr>
        <w:t>3</w:t>
      </w:r>
      <w:r>
        <w:rPr>
          <w:rFonts w:ascii="Times New Roman" w:hAnsi="Times New Roman" w:cs="Times New Roman"/>
          <w:sz w:val="22"/>
          <w:szCs w:val="22"/>
        </w:rPr>
        <w:t>Louisiana State University, Department of Oceanography and Coastal Sciences, Baton Rouge, LA 708</w:t>
      </w:r>
      <w:r w:rsidR="000B32EB">
        <w:rPr>
          <w:rFonts w:ascii="Times New Roman" w:hAnsi="Times New Roman" w:cs="Times New Roman"/>
          <w:sz w:val="22"/>
          <w:szCs w:val="22"/>
        </w:rPr>
        <w:t>0</w:t>
      </w:r>
      <w:r>
        <w:rPr>
          <w:rFonts w:ascii="Times New Roman" w:hAnsi="Times New Roman" w:cs="Times New Roman"/>
          <w:sz w:val="22"/>
          <w:szCs w:val="22"/>
        </w:rPr>
        <w:t>3, United States</w:t>
      </w:r>
    </w:p>
    <w:sectPr w:rsidR="00857648" w:rsidRPr="00857648" w:rsidSect="00F95E1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C94"/>
    <w:rsid w:val="00046349"/>
    <w:rsid w:val="000B32EB"/>
    <w:rsid w:val="000B5C94"/>
    <w:rsid w:val="000D598D"/>
    <w:rsid w:val="00281F5D"/>
    <w:rsid w:val="00474FD6"/>
    <w:rsid w:val="00536477"/>
    <w:rsid w:val="00857648"/>
    <w:rsid w:val="008D28DC"/>
    <w:rsid w:val="00991319"/>
    <w:rsid w:val="00C22B04"/>
    <w:rsid w:val="00D16368"/>
    <w:rsid w:val="00D86413"/>
    <w:rsid w:val="00E74A3D"/>
    <w:rsid w:val="00F95E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6076F2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7648"/>
    <w:rPr>
      <w:color w:val="0000FF" w:themeColor="hyperlink"/>
      <w:u w:val="single"/>
    </w:rPr>
  </w:style>
  <w:style w:type="paragraph" w:styleId="BalloonText">
    <w:name w:val="Balloon Text"/>
    <w:basedOn w:val="Normal"/>
    <w:link w:val="BalloonTextChar"/>
    <w:uiPriority w:val="99"/>
    <w:semiHidden/>
    <w:unhideWhenUsed/>
    <w:rsid w:val="0053647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36477"/>
    <w:rPr>
      <w:rFonts w:ascii="Lucida Grande" w:hAnsi="Lucida Grande" w:cs="Lucida Grande"/>
      <w:sz w:val="18"/>
      <w:szCs w:val="18"/>
    </w:rPr>
  </w:style>
  <w:style w:type="character" w:styleId="CommentReference">
    <w:name w:val="annotation reference"/>
    <w:basedOn w:val="DefaultParagraphFont"/>
    <w:uiPriority w:val="99"/>
    <w:semiHidden/>
    <w:unhideWhenUsed/>
    <w:rsid w:val="00536477"/>
    <w:rPr>
      <w:sz w:val="18"/>
      <w:szCs w:val="18"/>
    </w:rPr>
  </w:style>
  <w:style w:type="paragraph" w:styleId="CommentText">
    <w:name w:val="annotation text"/>
    <w:basedOn w:val="Normal"/>
    <w:link w:val="CommentTextChar"/>
    <w:uiPriority w:val="99"/>
    <w:semiHidden/>
    <w:unhideWhenUsed/>
    <w:rsid w:val="00536477"/>
  </w:style>
  <w:style w:type="character" w:customStyle="1" w:styleId="CommentTextChar">
    <w:name w:val="Comment Text Char"/>
    <w:basedOn w:val="DefaultParagraphFont"/>
    <w:link w:val="CommentText"/>
    <w:uiPriority w:val="99"/>
    <w:semiHidden/>
    <w:rsid w:val="00536477"/>
  </w:style>
  <w:style w:type="paragraph" w:styleId="CommentSubject">
    <w:name w:val="annotation subject"/>
    <w:basedOn w:val="CommentText"/>
    <w:next w:val="CommentText"/>
    <w:link w:val="CommentSubjectChar"/>
    <w:uiPriority w:val="99"/>
    <w:semiHidden/>
    <w:unhideWhenUsed/>
    <w:rsid w:val="00536477"/>
    <w:rPr>
      <w:b/>
      <w:bCs/>
      <w:sz w:val="20"/>
      <w:szCs w:val="20"/>
    </w:rPr>
  </w:style>
  <w:style w:type="character" w:customStyle="1" w:styleId="CommentSubjectChar">
    <w:name w:val="Comment Subject Char"/>
    <w:basedOn w:val="CommentTextChar"/>
    <w:link w:val="CommentSubject"/>
    <w:uiPriority w:val="99"/>
    <w:semiHidden/>
    <w:rsid w:val="00536477"/>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7648"/>
    <w:rPr>
      <w:color w:val="0000FF" w:themeColor="hyperlink"/>
      <w:u w:val="single"/>
    </w:rPr>
  </w:style>
  <w:style w:type="paragraph" w:styleId="BalloonText">
    <w:name w:val="Balloon Text"/>
    <w:basedOn w:val="Normal"/>
    <w:link w:val="BalloonTextChar"/>
    <w:uiPriority w:val="99"/>
    <w:semiHidden/>
    <w:unhideWhenUsed/>
    <w:rsid w:val="0053647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36477"/>
    <w:rPr>
      <w:rFonts w:ascii="Lucida Grande" w:hAnsi="Lucida Grande" w:cs="Lucida Grande"/>
      <w:sz w:val="18"/>
      <w:szCs w:val="18"/>
    </w:rPr>
  </w:style>
  <w:style w:type="character" w:styleId="CommentReference">
    <w:name w:val="annotation reference"/>
    <w:basedOn w:val="DefaultParagraphFont"/>
    <w:uiPriority w:val="99"/>
    <w:semiHidden/>
    <w:unhideWhenUsed/>
    <w:rsid w:val="00536477"/>
    <w:rPr>
      <w:sz w:val="18"/>
      <w:szCs w:val="18"/>
    </w:rPr>
  </w:style>
  <w:style w:type="paragraph" w:styleId="CommentText">
    <w:name w:val="annotation text"/>
    <w:basedOn w:val="Normal"/>
    <w:link w:val="CommentTextChar"/>
    <w:uiPriority w:val="99"/>
    <w:semiHidden/>
    <w:unhideWhenUsed/>
    <w:rsid w:val="00536477"/>
  </w:style>
  <w:style w:type="character" w:customStyle="1" w:styleId="CommentTextChar">
    <w:name w:val="Comment Text Char"/>
    <w:basedOn w:val="DefaultParagraphFont"/>
    <w:link w:val="CommentText"/>
    <w:uiPriority w:val="99"/>
    <w:semiHidden/>
    <w:rsid w:val="00536477"/>
  </w:style>
  <w:style w:type="paragraph" w:styleId="CommentSubject">
    <w:name w:val="annotation subject"/>
    <w:basedOn w:val="CommentText"/>
    <w:next w:val="CommentText"/>
    <w:link w:val="CommentSubjectChar"/>
    <w:uiPriority w:val="99"/>
    <w:semiHidden/>
    <w:unhideWhenUsed/>
    <w:rsid w:val="00536477"/>
    <w:rPr>
      <w:b/>
      <w:bCs/>
      <w:sz w:val="20"/>
      <w:szCs w:val="20"/>
    </w:rPr>
  </w:style>
  <w:style w:type="character" w:customStyle="1" w:styleId="CommentSubjectChar">
    <w:name w:val="Comment Subject Char"/>
    <w:basedOn w:val="CommentTextChar"/>
    <w:link w:val="CommentSubject"/>
    <w:uiPriority w:val="99"/>
    <w:semiHidden/>
    <w:rsid w:val="0053647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877725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305</Words>
  <Characters>1740</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Michigan Technological University</Company>
  <LinksUpToDate>false</LinksUpToDate>
  <CharactersWithSpaces>2041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Brice Grunert</dc:creator>
  <cp:lastModifiedBy>Brice Grunert</cp:lastModifiedBy>
  <cp:revision>2</cp:revision>
  <dcterms:created xsi:type="dcterms:W3CDTF">2015-05-15T16:33:00Z</dcterms:created>
  <dcterms:modified xsi:type="dcterms:W3CDTF">2015-05-15T16:33:00Z</dcterms:modified>
</cp:coreProperties>
</file>