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5" w:rsidRDefault="00D01435"/>
    <w:p w:rsidR="00D01435" w:rsidRDefault="00D01435" w:rsidP="00D01435">
      <w:pPr>
        <w:jc w:val="center"/>
        <w:rPr>
          <w:rFonts w:ascii="Times New Roman" w:hAnsi="Times New Roman" w:cs="Times New Roman"/>
          <w:b/>
          <w:noProof/>
          <w:lang w:val="en-US" w:eastAsia="fr-FR"/>
        </w:rPr>
      </w:pPr>
      <w:r w:rsidRPr="00D01435">
        <w:rPr>
          <w:rFonts w:ascii="Times New Roman" w:hAnsi="Times New Roman" w:cs="Times New Roman"/>
          <w:b/>
          <w:noProof/>
          <w:lang w:val="en-US" w:eastAsia="fr-FR"/>
        </w:rPr>
        <w:t>Impact of the temporal binning algorithm on ocean color products: application to the SeaWiFS time period.</w:t>
      </w:r>
    </w:p>
    <w:p w:rsidR="00D01435" w:rsidRPr="00D01435" w:rsidRDefault="00D01435" w:rsidP="00D01435">
      <w:pPr>
        <w:jc w:val="center"/>
        <w:rPr>
          <w:rFonts w:ascii="Times New Roman" w:hAnsi="Times New Roman" w:cs="Times New Roman"/>
          <w:b/>
          <w:noProof/>
          <w:lang w:val="en-US" w:eastAsia="fr-FR"/>
        </w:rPr>
      </w:pPr>
    </w:p>
    <w:p w:rsidR="00D01435" w:rsidRPr="00D01435" w:rsidRDefault="00D01435" w:rsidP="00D01435">
      <w:pPr>
        <w:spacing w:after="0"/>
        <w:jc w:val="center"/>
        <w:rPr>
          <w:rFonts w:ascii="Times New Roman" w:hAnsi="Times New Roman" w:cs="Times New Roman"/>
        </w:rPr>
      </w:pPr>
      <w:r w:rsidRPr="00D01435">
        <w:rPr>
          <w:rFonts w:ascii="Times New Roman" w:hAnsi="Times New Roman" w:cs="Times New Roman"/>
        </w:rPr>
        <w:t>V. Verpooter</w:t>
      </w:r>
      <w:r w:rsidRPr="00D01435">
        <w:rPr>
          <w:rFonts w:ascii="Times New Roman" w:hAnsi="Times New Roman" w:cs="Times New Roman"/>
          <w:vertAlign w:val="superscript"/>
        </w:rPr>
        <w:t>1</w:t>
      </w:r>
      <w:r w:rsidRPr="00D01435">
        <w:rPr>
          <w:rFonts w:ascii="Times New Roman" w:hAnsi="Times New Roman" w:cs="Times New Roman"/>
        </w:rPr>
        <w:t xml:space="preserve">, </w:t>
      </w:r>
      <w:r w:rsidRPr="00D01435">
        <w:rPr>
          <w:rFonts w:ascii="Times New Roman" w:hAnsi="Times New Roman" w:cs="Times New Roman"/>
          <w:u w:val="single"/>
        </w:rPr>
        <w:t>H. Loisel</w:t>
      </w:r>
      <w:r w:rsidRPr="00D01435">
        <w:rPr>
          <w:rFonts w:ascii="Times New Roman" w:hAnsi="Times New Roman" w:cs="Times New Roman"/>
          <w:u w:val="single"/>
          <w:vertAlign w:val="superscript"/>
        </w:rPr>
        <w:t>1,2,3</w:t>
      </w:r>
      <w:r>
        <w:rPr>
          <w:rFonts w:ascii="Times New Roman" w:hAnsi="Times New Roman" w:cs="Times New Roman"/>
          <w:u w:val="single"/>
        </w:rPr>
        <w:t>,</w:t>
      </w:r>
      <w:r w:rsidRPr="00D01435">
        <w:rPr>
          <w:rFonts w:ascii="Times New Roman" w:hAnsi="Times New Roman" w:cs="Times New Roman"/>
        </w:rPr>
        <w:t>V. Vantrepotte</w:t>
      </w:r>
      <w:r w:rsidRPr="00D01435">
        <w:rPr>
          <w:rFonts w:ascii="Times New Roman" w:hAnsi="Times New Roman" w:cs="Times New Roman"/>
          <w:vertAlign w:val="superscript"/>
        </w:rPr>
        <w:t>1,4</w:t>
      </w:r>
      <w:r w:rsidRPr="00D01435">
        <w:rPr>
          <w:rFonts w:ascii="Times New Roman" w:hAnsi="Times New Roman" w:cs="Times New Roman"/>
        </w:rPr>
        <w:t>, H. Loisel</w:t>
      </w:r>
      <w:r w:rsidRPr="00D01435">
        <w:rPr>
          <w:rFonts w:ascii="Times New Roman" w:hAnsi="Times New Roman" w:cs="Times New Roman"/>
          <w:vertAlign w:val="superscript"/>
        </w:rPr>
        <w:t>2,3,4,</w:t>
      </w:r>
      <w:r w:rsidRPr="00D014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D. </w:t>
      </w:r>
      <w:r w:rsidRPr="00D01435">
        <w:rPr>
          <w:rFonts w:ascii="Times New Roman" w:hAnsi="Times New Roman" w:cs="Times New Roman"/>
        </w:rPr>
        <w:t>Dessailly</w:t>
      </w:r>
      <w:r>
        <w:rPr>
          <w:rFonts w:ascii="Times New Roman" w:hAnsi="Times New Roman" w:cs="Times New Roman"/>
          <w:vertAlign w:val="superscript"/>
        </w:rPr>
        <w:t>1</w:t>
      </w:r>
      <w:r w:rsidRPr="00D01435">
        <w:rPr>
          <w:rFonts w:ascii="Times New Roman" w:hAnsi="Times New Roman" w:cs="Times New Roman"/>
        </w:rPr>
        <w:t xml:space="preserve"> </w:t>
      </w:r>
    </w:p>
    <w:p w:rsidR="00D01435" w:rsidRPr="00D01435" w:rsidRDefault="00D01435">
      <w:pPr>
        <w:rPr>
          <w:rFonts w:ascii="Times New Roman" w:hAnsi="Times New Roman" w:cs="Times New Roman"/>
        </w:rPr>
      </w:pPr>
    </w:p>
    <w:p w:rsidR="00D01435" w:rsidRDefault="00D01435" w:rsidP="00D01435">
      <w:pPr>
        <w:jc w:val="both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 xml:space="preserve">The assessment of the seasonal, inter-annual, and long-term trends of the inversed ocean color products of surface oceanic waters requires temporal binning algorithms (TBA). The impact of the TBA on the remote sensing reflectance, </w:t>
      </w:r>
      <w:r w:rsidRPr="00D01435">
        <w:rPr>
          <w:rFonts w:ascii="Times New Roman" w:hAnsi="Times New Roman" w:cs="Times New Roman"/>
          <w:i/>
          <w:lang w:val="en-US"/>
        </w:rPr>
        <w:t>R</w:t>
      </w:r>
      <w:r w:rsidRPr="00D01435">
        <w:rPr>
          <w:rFonts w:ascii="Times New Roman" w:hAnsi="Times New Roman" w:cs="Times New Roman"/>
          <w:vertAlign w:val="subscript"/>
          <w:lang w:val="en-US"/>
        </w:rPr>
        <w:t>rs</w:t>
      </w:r>
      <w:r w:rsidRPr="00D01435">
        <w:rPr>
          <w:rFonts w:ascii="Times New Roman" w:hAnsi="Times New Roman" w:cs="Times New Roman"/>
          <w:lang w:val="en-US"/>
        </w:rPr>
        <w:t xml:space="preserve">, and chlorophyll-a concentration, </w:t>
      </w:r>
      <w:proofErr w:type="spellStart"/>
      <w:r w:rsidRPr="00D01435">
        <w:rPr>
          <w:rFonts w:ascii="Times New Roman" w:hAnsi="Times New Roman" w:cs="Times New Roman"/>
          <w:i/>
          <w:lang w:val="en-US"/>
        </w:rPr>
        <w:t>Chl</w:t>
      </w:r>
      <w:proofErr w:type="spellEnd"/>
      <w:r w:rsidRPr="00D014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1435">
        <w:rPr>
          <w:rFonts w:ascii="Times New Roman" w:hAnsi="Times New Roman" w:cs="Times New Roman"/>
          <w:lang w:val="en-US"/>
        </w:rPr>
        <w:t>spatio</w:t>
      </w:r>
      <w:proofErr w:type="spellEnd"/>
      <w:r w:rsidRPr="00D01435">
        <w:rPr>
          <w:rFonts w:ascii="Times New Roman" w:hAnsi="Times New Roman" w:cs="Times New Roman"/>
          <w:lang w:val="en-US"/>
        </w:rPr>
        <w:t xml:space="preserve">-temporal patterns are examined at global scale over the </w:t>
      </w:r>
      <w:proofErr w:type="spellStart"/>
      <w:r w:rsidRPr="00D01435">
        <w:rPr>
          <w:rFonts w:ascii="Times New Roman" w:hAnsi="Times New Roman" w:cs="Times New Roman"/>
          <w:lang w:val="en-US"/>
        </w:rPr>
        <w:t>SeaWiFS</w:t>
      </w:r>
      <w:proofErr w:type="spellEnd"/>
      <w:r w:rsidRPr="00D014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time </w:t>
      </w:r>
      <w:r w:rsidRPr="00D01435">
        <w:rPr>
          <w:rFonts w:ascii="Times New Roman" w:hAnsi="Times New Roman" w:cs="Times New Roman"/>
          <w:lang w:val="en-US"/>
        </w:rPr>
        <w:t>period. Three different ways of averaging (arithmetic, geometric, and maximum likelihood) and three bio-optical algorithms (OC4v6, CIA, and GSM) have been specifically considered. The main objectives of this study are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435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D01435">
        <w:rPr>
          <w:rFonts w:ascii="Times New Roman" w:hAnsi="Times New Roman" w:cs="Times New Roman"/>
          <w:b/>
          <w:lang w:val="en-US"/>
        </w:rPr>
        <w:t>)</w:t>
      </w:r>
      <w:r w:rsidRPr="00D01435">
        <w:rPr>
          <w:rFonts w:ascii="Times New Roman" w:hAnsi="Times New Roman" w:cs="Times New Roman"/>
          <w:lang w:val="en-US"/>
        </w:rPr>
        <w:t xml:space="preserve"> to evaluate the temporal averaging uncertainty introduced by selecting the mont</w:t>
      </w:r>
      <w:r>
        <w:rPr>
          <w:rFonts w:ascii="Times New Roman" w:hAnsi="Times New Roman" w:cs="Times New Roman"/>
          <w:lang w:val="en-US"/>
        </w:rPr>
        <w:t>h</w:t>
      </w:r>
      <w:r w:rsidRPr="00D01435">
        <w:rPr>
          <w:rFonts w:ascii="Times New Roman" w:hAnsi="Times New Roman" w:cs="Times New Roman"/>
          <w:lang w:val="en-US"/>
        </w:rPr>
        <w:t xml:space="preserve">ly </w:t>
      </w:r>
      <w:r w:rsidRPr="00D01435">
        <w:rPr>
          <w:rFonts w:ascii="Times New Roman" w:hAnsi="Times New Roman" w:cs="Times New Roman"/>
          <w:i/>
          <w:lang w:val="en-US"/>
        </w:rPr>
        <w:t>R</w:t>
      </w:r>
      <w:r w:rsidRPr="00D01435">
        <w:rPr>
          <w:rFonts w:ascii="Times New Roman" w:hAnsi="Times New Roman" w:cs="Times New Roman"/>
          <w:vertAlign w:val="subscript"/>
          <w:lang w:val="en-US"/>
        </w:rPr>
        <w:t>rs</w:t>
      </w:r>
      <w:r w:rsidRPr="00D01435">
        <w:rPr>
          <w:rFonts w:ascii="Times New Roman" w:hAnsi="Times New Roman" w:cs="Times New Roman"/>
          <w:lang w:val="en-US"/>
        </w:rPr>
        <w:t xml:space="preserve"> instead of the daily </w:t>
      </w:r>
      <w:r w:rsidRPr="00D01435">
        <w:rPr>
          <w:rFonts w:ascii="Times New Roman" w:hAnsi="Times New Roman" w:cs="Times New Roman"/>
          <w:i/>
          <w:lang w:val="en-US"/>
        </w:rPr>
        <w:t>R</w:t>
      </w:r>
      <w:r w:rsidRPr="00D01435">
        <w:rPr>
          <w:rFonts w:ascii="Times New Roman" w:hAnsi="Times New Roman" w:cs="Times New Roman"/>
          <w:vertAlign w:val="subscript"/>
          <w:lang w:val="en-US"/>
        </w:rPr>
        <w:t>rs</w:t>
      </w:r>
      <w:r w:rsidRPr="00D01435">
        <w:rPr>
          <w:rFonts w:ascii="Times New Roman" w:hAnsi="Times New Roman" w:cs="Times New Roman"/>
          <w:lang w:val="en-US"/>
        </w:rPr>
        <w:t xml:space="preserve"> to generate monthly </w:t>
      </w:r>
      <w:proofErr w:type="spellStart"/>
      <w:r w:rsidRPr="00D01435">
        <w:rPr>
          <w:rFonts w:ascii="Times New Roman" w:hAnsi="Times New Roman" w:cs="Times New Roman"/>
          <w:i/>
          <w:lang w:val="en-US"/>
        </w:rPr>
        <w:t>Chl</w:t>
      </w:r>
      <w:proofErr w:type="spellEnd"/>
      <w:r w:rsidRPr="00D01435">
        <w:rPr>
          <w:rFonts w:ascii="Times New Roman" w:hAnsi="Times New Roman" w:cs="Times New Roman"/>
          <w:lang w:val="en-US"/>
        </w:rPr>
        <w:t xml:space="preserve"> products</w:t>
      </w:r>
      <w:r>
        <w:rPr>
          <w:rFonts w:ascii="Times New Roman" w:hAnsi="Times New Roman" w:cs="Times New Roman"/>
          <w:lang w:val="en-US"/>
        </w:rPr>
        <w:t xml:space="preserve">; </w:t>
      </w:r>
      <w:r w:rsidRPr="00D01435">
        <w:rPr>
          <w:rFonts w:ascii="Times New Roman" w:hAnsi="Times New Roman" w:cs="Times New Roman"/>
          <w:b/>
          <w:lang w:val="en-US"/>
        </w:rPr>
        <w:t>ii)</w:t>
      </w:r>
      <w:r>
        <w:rPr>
          <w:rFonts w:ascii="Times New Roman" w:hAnsi="Times New Roman" w:cs="Times New Roman"/>
          <w:lang w:val="en-US"/>
        </w:rPr>
        <w:t xml:space="preserve"> </w:t>
      </w:r>
      <w:r w:rsidRPr="00D01435">
        <w:rPr>
          <w:rFonts w:ascii="Times New Roman" w:hAnsi="Times New Roman" w:cs="Times New Roman"/>
          <w:lang w:val="en-US"/>
        </w:rPr>
        <w:t>to evaluate if this TBA related uncertainty is algorithm dependant</w:t>
      </w:r>
      <w:r>
        <w:rPr>
          <w:rFonts w:ascii="Times New Roman" w:hAnsi="Times New Roman" w:cs="Times New Roman"/>
          <w:lang w:val="en-US"/>
        </w:rPr>
        <w:t xml:space="preserve">; and </w:t>
      </w:r>
      <w:r w:rsidRPr="00D01435">
        <w:rPr>
          <w:rFonts w:ascii="Times New Roman" w:hAnsi="Times New Roman" w:cs="Times New Roman"/>
          <w:b/>
          <w:lang w:val="en-US"/>
        </w:rPr>
        <w:t>iii)</w:t>
      </w:r>
      <w:r w:rsidRPr="00D01435">
        <w:rPr>
          <w:rFonts w:ascii="Times New Roman" w:hAnsi="Times New Roman" w:cs="Times New Roman"/>
          <w:lang w:val="en-US"/>
        </w:rPr>
        <w:t xml:space="preserve"> to assess the impact of temporal binning algorithms on the long term trends. 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vincent.verpoorter</w:t>
      </w:r>
      <w:r w:rsidRPr="00D01435">
        <w:rPr>
          <w:rFonts w:ascii="Times New Roman" w:hAnsi="Times New Roman" w:cs="Times New Roman"/>
          <w:lang w:val="en-US"/>
        </w:rPr>
        <w:t>@univ-littoral.fr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>hubert.loisel@univ-littoral.fr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>vincent.vantrepotte@univ-littoral.fr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01435">
        <w:rPr>
          <w:rFonts w:ascii="Times New Roman" w:hAnsi="Times New Roman" w:cs="Times New Roman"/>
          <w:lang w:val="en-US"/>
        </w:rPr>
        <w:t>dessailly</w:t>
      </w:r>
      <w:proofErr w:type="spellEnd"/>
      <w:r w:rsidRPr="00D01435">
        <w:rPr>
          <w:rFonts w:ascii="Times New Roman" w:hAnsi="Times New Roman" w:cs="Times New Roman"/>
          <w:lang w:val="en-US"/>
        </w:rPr>
        <w:t>@ univ-littoral.fr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 xml:space="preserve">1: LOG, UMR 8187, </w:t>
      </w:r>
      <w:proofErr w:type="spellStart"/>
      <w:r w:rsidRPr="00D01435">
        <w:rPr>
          <w:rFonts w:ascii="Times New Roman" w:hAnsi="Times New Roman" w:cs="Times New Roman"/>
          <w:lang w:val="en-US"/>
        </w:rPr>
        <w:t>Wimereux</w:t>
      </w:r>
      <w:proofErr w:type="spellEnd"/>
      <w:r w:rsidRPr="00D01435">
        <w:rPr>
          <w:rFonts w:ascii="Times New Roman" w:hAnsi="Times New Roman" w:cs="Times New Roman"/>
          <w:lang w:val="en-US"/>
        </w:rPr>
        <w:t>, France,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>2: VAST-STI, Hanoi, Vietnam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>3: LEGOS, Toulouse, France</w:t>
      </w:r>
    </w:p>
    <w:p w:rsidR="00D01435" w:rsidRPr="00D01435" w:rsidRDefault="00D01435" w:rsidP="00D014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1435">
        <w:rPr>
          <w:rFonts w:ascii="Times New Roman" w:hAnsi="Times New Roman" w:cs="Times New Roman"/>
          <w:lang w:val="en-US"/>
        </w:rPr>
        <w:t xml:space="preserve">4: CNRS </w:t>
      </w:r>
      <w:proofErr w:type="spellStart"/>
      <w:r w:rsidRPr="00D01435">
        <w:rPr>
          <w:rFonts w:ascii="Times New Roman" w:hAnsi="Times New Roman" w:cs="Times New Roman"/>
          <w:lang w:val="en-US"/>
        </w:rPr>
        <w:t>Guyane</w:t>
      </w:r>
      <w:proofErr w:type="spellEnd"/>
      <w:r w:rsidRPr="00D01435">
        <w:rPr>
          <w:rFonts w:ascii="Times New Roman" w:hAnsi="Times New Roman" w:cs="Times New Roman"/>
          <w:lang w:val="en-US"/>
        </w:rPr>
        <w:t>, USR 3456, Cayenne, France,</w:t>
      </w:r>
    </w:p>
    <w:p w:rsidR="00D01435" w:rsidRPr="00D01435" w:rsidRDefault="00D01435">
      <w:pPr>
        <w:rPr>
          <w:rFonts w:ascii="Times New Roman" w:hAnsi="Times New Roman" w:cs="Times New Roman"/>
          <w:lang w:val="en-US"/>
        </w:rPr>
      </w:pPr>
    </w:p>
    <w:sectPr w:rsidR="00D01435" w:rsidRPr="00D01435" w:rsidSect="00A3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1435"/>
    <w:rsid w:val="00116CEF"/>
    <w:rsid w:val="001B09E6"/>
    <w:rsid w:val="00297973"/>
    <w:rsid w:val="003505F1"/>
    <w:rsid w:val="00A367EB"/>
    <w:rsid w:val="00D01435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loisel</dc:creator>
  <cp:lastModifiedBy>loisel</cp:lastModifiedBy>
  <cp:revision>3</cp:revision>
  <dcterms:created xsi:type="dcterms:W3CDTF">2015-05-13T04:40:00Z</dcterms:created>
  <dcterms:modified xsi:type="dcterms:W3CDTF">2015-05-13T05:01:00Z</dcterms:modified>
</cp:coreProperties>
</file>